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659F8">
      <w:pPr>
        <w:ind w:firstLine="440" w:firstLineChars="100"/>
        <w:jc w:val="center"/>
        <w:rPr>
          <w:rFonts w:ascii="宋体" w:hAnsi="宋体" w:cs="宋体"/>
          <w:b/>
          <w:sz w:val="44"/>
          <w:szCs w:val="44"/>
        </w:rPr>
      </w:pPr>
      <w:r>
        <w:rPr>
          <w:rFonts w:hint="eastAsia" w:ascii="宋体" w:hAnsi="宋体" w:cs="宋体"/>
          <w:b/>
          <w:sz w:val="44"/>
          <w:szCs w:val="44"/>
        </w:rPr>
        <w:t>采购文件</w:t>
      </w:r>
    </w:p>
    <w:p w14:paraId="1EA78E24">
      <w:pPr>
        <w:rPr>
          <w:rFonts w:ascii="宋体" w:hAnsi="宋体" w:cs="宋体"/>
          <w:sz w:val="28"/>
          <w:szCs w:val="28"/>
        </w:rPr>
      </w:pPr>
    </w:p>
    <w:p w14:paraId="10FB6E81">
      <w:pPr>
        <w:rPr>
          <w:rFonts w:hint="default" w:ascii="宋体" w:hAnsi="宋体" w:eastAsia="宋体" w:cs="宋体"/>
          <w:sz w:val="28"/>
          <w:szCs w:val="28"/>
          <w:lang w:val="en-US" w:eastAsia="zh-CN"/>
        </w:rPr>
      </w:pPr>
      <w:r>
        <w:rPr>
          <w:rFonts w:hint="eastAsia" w:ascii="宋体" w:hAnsi="宋体" w:cs="宋体"/>
          <w:b/>
          <w:sz w:val="28"/>
          <w:szCs w:val="28"/>
        </w:rPr>
        <w:t>一、</w:t>
      </w:r>
      <w:r>
        <w:rPr>
          <w:rFonts w:hint="eastAsia" w:ascii="宋体" w:hAnsi="宋体" w:cs="宋体"/>
          <w:sz w:val="28"/>
          <w:szCs w:val="28"/>
        </w:rPr>
        <w:t>各供应商自愿参与，自行承担参与本采购项目的所有费用，报价产品渠道来源合法合规，不得提供虚假报名材料，按本须知要求提供报价资料，供应商必须具备报价产品对应的生产或经营资质，并出具报价响应函（格式见附件1）。</w:t>
      </w:r>
    </w:p>
    <w:p w14:paraId="21AF0673">
      <w:pPr>
        <w:rPr>
          <w:rFonts w:ascii="宋体" w:hAnsi="宋体" w:cs="宋体"/>
          <w:b/>
          <w:sz w:val="28"/>
          <w:szCs w:val="28"/>
        </w:rPr>
      </w:pPr>
      <w:r>
        <w:rPr>
          <w:rFonts w:hint="eastAsia" w:ascii="宋体" w:hAnsi="宋体" w:cs="宋体"/>
          <w:b/>
          <w:sz w:val="28"/>
          <w:szCs w:val="28"/>
        </w:rPr>
        <w:t>二、项目名称</w:t>
      </w:r>
    </w:p>
    <w:p w14:paraId="7A9C8458">
      <w:pPr>
        <w:rPr>
          <w:rFonts w:ascii="宋体" w:hAnsi="宋体" w:cs="宋体"/>
          <w:sz w:val="28"/>
          <w:szCs w:val="28"/>
        </w:rPr>
      </w:pPr>
      <w:r>
        <w:rPr>
          <w:rFonts w:hint="eastAsia" w:ascii="宋体" w:hAnsi="宋体" w:cs="宋体"/>
          <w:sz w:val="28"/>
          <w:szCs w:val="28"/>
        </w:rPr>
        <w:t>乐山市疾病预防控制中心</w:t>
      </w:r>
      <w:r>
        <w:rPr>
          <w:rFonts w:hint="eastAsia" w:ascii="宋体" w:hAnsi="宋体" w:cs="宋体"/>
          <w:sz w:val="28"/>
          <w:szCs w:val="28"/>
          <w:lang w:eastAsia="zh-CN"/>
        </w:rPr>
        <w:t>减盐减油支持性工具套装</w:t>
      </w:r>
      <w:r>
        <w:rPr>
          <w:rFonts w:hint="eastAsia" w:ascii="宋体" w:hAnsi="宋体" w:cs="宋体"/>
          <w:sz w:val="28"/>
          <w:szCs w:val="28"/>
        </w:rPr>
        <w:t>征集比选项目</w:t>
      </w:r>
    </w:p>
    <w:p w14:paraId="216E57CA">
      <w:pPr>
        <w:rPr>
          <w:rFonts w:hAnsi="宋体" w:cs="宋体"/>
          <w:sz w:val="28"/>
          <w:szCs w:val="28"/>
          <w:lang w:val="zh-CN"/>
        </w:rPr>
      </w:pPr>
      <w:r>
        <w:rPr>
          <w:rFonts w:hint="eastAsia" w:ascii="宋体" w:hAnsi="宋体" w:cs="宋体"/>
          <w:b/>
          <w:sz w:val="28"/>
          <w:szCs w:val="28"/>
        </w:rPr>
        <w:t>三、采购预算及年度履约周期（实质性要求，需完全响应，否则作无效处理，见附件11）</w:t>
      </w:r>
    </w:p>
    <w:p w14:paraId="7822300C">
      <w:pPr>
        <w:rPr>
          <w:rFonts w:ascii="宋体" w:hAnsi="宋体" w:cs="宋体"/>
          <w:sz w:val="28"/>
          <w:szCs w:val="28"/>
        </w:rPr>
      </w:pPr>
      <w:r>
        <w:rPr>
          <w:rFonts w:hint="eastAsia" w:ascii="宋体" w:hAnsi="宋体" w:cs="宋体"/>
          <w:b/>
          <w:sz w:val="28"/>
          <w:szCs w:val="28"/>
        </w:rPr>
        <w:t>（一）</w:t>
      </w:r>
      <w:r>
        <w:rPr>
          <w:rFonts w:hint="eastAsia" w:ascii="宋体" w:hAnsi="宋体" w:cs="宋体"/>
          <w:sz w:val="28"/>
          <w:szCs w:val="28"/>
        </w:rPr>
        <w:t>本项目年度总预算：</w:t>
      </w:r>
      <w:r>
        <w:rPr>
          <w:rFonts w:hint="eastAsia" w:ascii="宋体" w:hAnsi="宋体" w:cs="宋体"/>
          <w:sz w:val="28"/>
          <w:szCs w:val="28"/>
          <w:u w:val="single"/>
          <w:lang w:val="en-US" w:eastAsia="zh-CN"/>
        </w:rPr>
        <w:t>7</w:t>
      </w:r>
      <w:r>
        <w:rPr>
          <w:rFonts w:hint="eastAsia" w:ascii="宋体" w:hAnsi="宋体" w:cs="宋体"/>
          <w:sz w:val="28"/>
          <w:szCs w:val="28"/>
          <w:u w:val="single"/>
        </w:rPr>
        <w:t>万元</w:t>
      </w:r>
      <w:r>
        <w:rPr>
          <w:rFonts w:hint="eastAsia" w:ascii="宋体" w:hAnsi="宋体" w:cs="宋体"/>
          <w:sz w:val="28"/>
          <w:szCs w:val="28"/>
        </w:rPr>
        <w:t>；最高限价：</w:t>
      </w:r>
      <w:r>
        <w:rPr>
          <w:rFonts w:hint="eastAsia" w:ascii="宋体" w:hAnsi="宋体" w:cs="宋体"/>
          <w:sz w:val="28"/>
          <w:szCs w:val="28"/>
          <w:u w:val="single"/>
          <w:lang w:val="en-US" w:eastAsia="zh-CN"/>
        </w:rPr>
        <w:t>7</w:t>
      </w:r>
      <w:r>
        <w:rPr>
          <w:rFonts w:hint="eastAsia" w:ascii="宋体" w:hAnsi="宋体" w:cs="宋体"/>
          <w:sz w:val="28"/>
          <w:szCs w:val="28"/>
          <w:u w:val="single"/>
        </w:rPr>
        <w:t>万元</w:t>
      </w:r>
      <w:r>
        <w:rPr>
          <w:rFonts w:hint="eastAsia" w:ascii="宋体" w:hAnsi="宋体" w:cs="宋体"/>
          <w:sz w:val="28"/>
          <w:szCs w:val="28"/>
        </w:rPr>
        <w:t>。超过最高限价按报价无效处理。</w:t>
      </w:r>
    </w:p>
    <w:p w14:paraId="401F7BF1">
      <w:pPr>
        <w:rPr>
          <w:rFonts w:hint="eastAsia" w:ascii="宋体" w:hAnsi="宋体" w:eastAsia="宋体" w:cs="宋体"/>
          <w:sz w:val="28"/>
          <w:szCs w:val="28"/>
        </w:rPr>
      </w:pPr>
      <w:r>
        <w:rPr>
          <w:rFonts w:hint="eastAsia" w:ascii="宋体" w:hAnsi="宋体" w:cs="宋体"/>
          <w:b/>
          <w:sz w:val="28"/>
          <w:szCs w:val="28"/>
        </w:rPr>
        <w:t>（二）项目年度履约周期：</w:t>
      </w:r>
      <w:r>
        <w:rPr>
          <w:rFonts w:hint="eastAsia" w:ascii="宋体" w:hAnsi="宋体" w:eastAsia="宋体" w:cs="宋体"/>
          <w:sz w:val="28"/>
          <w:szCs w:val="28"/>
        </w:rPr>
        <w:t>自签订合同之日起一年（合同终止时若合同总价未履约完毕，双方据实结算）。</w:t>
      </w:r>
    </w:p>
    <w:p w14:paraId="4F9C1795">
      <w:pPr>
        <w:rPr>
          <w:rFonts w:hAnsi="宋体" w:cs="宋体"/>
          <w:sz w:val="28"/>
          <w:szCs w:val="28"/>
          <w:lang w:val="zh-CN"/>
        </w:rPr>
      </w:pPr>
      <w:r>
        <w:rPr>
          <w:rFonts w:hint="eastAsia" w:ascii="宋体" w:hAnsi="宋体" w:cs="宋体"/>
          <w:b/>
          <w:sz w:val="28"/>
          <w:szCs w:val="28"/>
        </w:rPr>
        <w:t>四、采购内容（实质性要求，需完全响应，否则作无效处理，见附件11）</w:t>
      </w:r>
    </w:p>
    <w:p w14:paraId="47DB272B">
      <w:pPr>
        <w:rPr>
          <w:rFonts w:ascii="宋体" w:hAnsi="宋体" w:cs="宋体"/>
          <w:sz w:val="28"/>
          <w:szCs w:val="28"/>
        </w:rPr>
      </w:pPr>
      <w:r>
        <w:rPr>
          <w:rFonts w:hint="eastAsia" w:ascii="宋体" w:hAnsi="宋体" w:cs="宋体"/>
          <w:b/>
          <w:sz w:val="28"/>
          <w:szCs w:val="28"/>
        </w:rPr>
        <w:t>（一）</w:t>
      </w:r>
      <w:r>
        <w:rPr>
          <w:rFonts w:hint="eastAsia" w:ascii="宋体" w:hAnsi="宋体" w:cs="宋体"/>
          <w:sz w:val="28"/>
          <w:szCs w:val="28"/>
        </w:rPr>
        <w:t>本项目共1个包，具体需求详见需求明细清单，需求明细清单中所有产品的技术参数为实质性要求，需完全响应满足，否则作无效处理（详见附件12）。</w:t>
      </w:r>
    </w:p>
    <w:p w14:paraId="4171F0DD">
      <w:pPr>
        <w:rPr>
          <w:rFonts w:ascii="宋体" w:hAnsi="宋体" w:cs="宋体"/>
          <w:sz w:val="28"/>
          <w:szCs w:val="28"/>
        </w:rPr>
      </w:pPr>
      <w:r>
        <w:rPr>
          <w:rFonts w:hint="eastAsia" w:ascii="宋体" w:hAnsi="宋体" w:cs="宋体"/>
          <w:b/>
          <w:sz w:val="28"/>
          <w:szCs w:val="28"/>
        </w:rPr>
        <w:t>（二）</w:t>
      </w:r>
      <w:r>
        <w:rPr>
          <w:rFonts w:hint="eastAsia" w:ascii="宋体" w:hAnsi="宋体" w:cs="宋体"/>
          <w:sz w:val="28"/>
          <w:szCs w:val="28"/>
        </w:rPr>
        <w:t>本项目不接受联合体参与。</w:t>
      </w:r>
    </w:p>
    <w:p w14:paraId="5E1AF30B">
      <w:pPr>
        <w:rPr>
          <w:rFonts w:hAnsi="宋体" w:cs="宋体"/>
          <w:sz w:val="28"/>
          <w:szCs w:val="28"/>
          <w:lang w:val="zh-CN"/>
        </w:rPr>
      </w:pPr>
      <w:r>
        <w:rPr>
          <w:rFonts w:hint="eastAsia" w:ascii="宋体" w:hAnsi="宋体" w:cs="宋体"/>
          <w:b/>
          <w:sz w:val="28"/>
          <w:szCs w:val="28"/>
        </w:rPr>
        <w:t>五、参与供应商必须提供以下资料（实质性要求，需完全响应，否则作无效处理，见附件11）</w:t>
      </w:r>
    </w:p>
    <w:p w14:paraId="479D4CAF">
      <w:pPr>
        <w:rPr>
          <w:rFonts w:hAnsi="宋体" w:cs="宋体"/>
          <w:sz w:val="28"/>
          <w:szCs w:val="28"/>
        </w:rPr>
      </w:pPr>
      <w:r>
        <w:rPr>
          <w:rFonts w:hint="eastAsia" w:ascii="宋体" w:hAnsi="宋体" w:cs="宋体"/>
          <w:b/>
          <w:sz w:val="28"/>
          <w:szCs w:val="28"/>
        </w:rPr>
        <w:t>（一）</w:t>
      </w:r>
      <w:r>
        <w:rPr>
          <w:rFonts w:hint="eastAsia" w:hAnsi="宋体" w:cs="宋体"/>
          <w:sz w:val="28"/>
          <w:szCs w:val="28"/>
        </w:rPr>
        <w:t>营业执照（三证合一）复印件。</w:t>
      </w:r>
    </w:p>
    <w:p w14:paraId="3D5E40F6">
      <w:pPr>
        <w:rPr>
          <w:rFonts w:hAnsi="宋体" w:cs="宋体"/>
          <w:sz w:val="28"/>
          <w:szCs w:val="28"/>
        </w:rPr>
      </w:pPr>
      <w:r>
        <w:rPr>
          <w:rFonts w:hint="eastAsia" w:hAnsi="宋体" w:cs="宋体"/>
          <w:b/>
          <w:sz w:val="28"/>
          <w:szCs w:val="28"/>
        </w:rPr>
        <w:t>（二）</w:t>
      </w:r>
      <w:r>
        <w:rPr>
          <w:rFonts w:hint="eastAsia" w:hAnsi="宋体" w:cs="宋体"/>
          <w:sz w:val="28"/>
          <w:szCs w:val="28"/>
        </w:rPr>
        <w:t>企业法人委托书及法定代表人、委托代理人身份证明材料（格式见附件2、3）。</w:t>
      </w:r>
    </w:p>
    <w:p w14:paraId="1A90F625">
      <w:pPr>
        <w:rPr>
          <w:rFonts w:cs="宋体" w:asciiTheme="minorEastAsia" w:hAnsiTheme="minorEastAsia" w:eastAsiaTheme="minorEastAsia"/>
          <w:sz w:val="28"/>
          <w:szCs w:val="28"/>
        </w:rPr>
      </w:pPr>
      <w:r>
        <w:rPr>
          <w:rFonts w:hint="eastAsia" w:hAnsi="宋体" w:cs="宋体"/>
          <w:b/>
          <w:sz w:val="28"/>
          <w:szCs w:val="28"/>
        </w:rPr>
        <w:t>（三）</w:t>
      </w:r>
      <w:r>
        <w:rPr>
          <w:rFonts w:hint="eastAsia" w:asciiTheme="minorEastAsia" w:hAnsiTheme="minorEastAsia" w:eastAsiaTheme="minorEastAsia"/>
          <w:sz w:val="28"/>
          <w:szCs w:val="28"/>
        </w:rPr>
        <w:t>具有良好的商业信誉和健全的财务会计制度,具有依法缴纳税收和社会保障资金的良好记录（格式见附件4、5、6、7）。</w:t>
      </w:r>
    </w:p>
    <w:p w14:paraId="3ED37DB8">
      <w:pPr>
        <w:rPr>
          <w:rFonts w:hAnsi="宋体" w:cs="宋体"/>
          <w:sz w:val="28"/>
          <w:szCs w:val="28"/>
        </w:rPr>
      </w:pPr>
      <w:r>
        <w:rPr>
          <w:rFonts w:hint="eastAsia" w:hAnsi="宋体" w:cs="宋体"/>
          <w:b/>
          <w:sz w:val="28"/>
          <w:szCs w:val="28"/>
        </w:rPr>
        <w:t>（四）</w:t>
      </w:r>
      <w:r>
        <w:rPr>
          <w:rFonts w:hint="eastAsia" w:hAnsi="宋体" w:cs="宋体"/>
          <w:sz w:val="28"/>
          <w:szCs w:val="28"/>
        </w:rPr>
        <w:t>参加本次采购活动前三年内，在经营活动中没有重大违法记录的书面声明（格式见附件8）。</w:t>
      </w:r>
    </w:p>
    <w:p w14:paraId="409C923F">
      <w:pPr>
        <w:rPr>
          <w:rFonts w:hAnsi="宋体" w:cs="宋体"/>
          <w:sz w:val="28"/>
          <w:szCs w:val="28"/>
        </w:rPr>
      </w:pPr>
      <w:r>
        <w:rPr>
          <w:rFonts w:hint="eastAsia" w:hAnsi="宋体" w:cs="宋体"/>
          <w:b/>
          <w:sz w:val="28"/>
          <w:szCs w:val="28"/>
        </w:rPr>
        <w:t>（五）</w:t>
      </w:r>
      <w:r>
        <w:rPr>
          <w:rFonts w:hint="eastAsia" w:hAnsi="宋体" w:cs="宋体"/>
          <w:sz w:val="28"/>
          <w:szCs w:val="28"/>
        </w:rPr>
        <w:t>参加本次采购活动前三年内，供应商单位及其现任法定代表人、主要负责人不得具有行贿犯罪记录（格式见附件9）。</w:t>
      </w:r>
    </w:p>
    <w:p w14:paraId="60B2AD52">
      <w:pPr>
        <w:rPr>
          <w:sz w:val="28"/>
          <w:szCs w:val="28"/>
        </w:rPr>
      </w:pPr>
      <w:r>
        <w:rPr>
          <w:rFonts w:hint="eastAsia" w:hAnsi="宋体" w:cs="宋体"/>
          <w:b/>
          <w:sz w:val="28"/>
          <w:szCs w:val="28"/>
        </w:rPr>
        <w:t>（六）</w:t>
      </w:r>
      <w:r>
        <w:rPr>
          <w:rFonts w:hint="eastAsia"/>
          <w:sz w:val="28"/>
          <w:szCs w:val="28"/>
        </w:rPr>
        <w:t>具有履行合同所必需的设备和专业技术能力（格式见附件10）。</w:t>
      </w:r>
    </w:p>
    <w:p w14:paraId="2DF86DE6">
      <w:pPr>
        <w:rPr>
          <w:rFonts w:hAnsi="宋体" w:cs="宋体"/>
          <w:sz w:val="28"/>
          <w:szCs w:val="28"/>
          <w:lang w:val="zh-CN"/>
        </w:rPr>
      </w:pPr>
      <w:r>
        <w:rPr>
          <w:rFonts w:hint="eastAsia" w:ascii="宋体" w:hAnsi="宋体" w:cs="宋体"/>
          <w:b/>
          <w:sz w:val="28"/>
          <w:szCs w:val="28"/>
        </w:rPr>
        <w:t>六、报价（实质性要求，需完全响应，否则作无效处理，见附件11）</w:t>
      </w:r>
    </w:p>
    <w:p w14:paraId="37A90AE4">
      <w:pPr>
        <w:rPr>
          <w:rFonts w:hint="eastAsia" w:ascii="宋体" w:hAnsi="宋体" w:eastAsia="宋体" w:cs="宋体"/>
          <w:sz w:val="28"/>
          <w:szCs w:val="28"/>
        </w:rPr>
      </w:pPr>
      <w:r>
        <w:rPr>
          <w:rFonts w:hint="eastAsia" w:ascii="宋体" w:hAnsi="宋体" w:cs="宋体"/>
          <w:b/>
          <w:sz w:val="28"/>
          <w:szCs w:val="28"/>
        </w:rPr>
        <w:t>（一）</w:t>
      </w:r>
      <w:r>
        <w:rPr>
          <w:rFonts w:hint="eastAsia" w:ascii="宋体" w:hAnsi="宋体" w:eastAsia="宋体" w:cs="宋体"/>
          <w:sz w:val="28"/>
          <w:szCs w:val="28"/>
        </w:rPr>
        <w:t>本项目</w:t>
      </w:r>
      <w:r>
        <w:rPr>
          <w:rFonts w:hint="eastAsia" w:ascii="宋体" w:hAnsi="宋体" w:eastAsia="宋体" w:cs="宋体"/>
          <w:sz w:val="28"/>
          <w:szCs w:val="28"/>
          <w:lang w:val="en-US" w:eastAsia="zh-CN"/>
        </w:rPr>
        <w:t>合同总价为7万元，</w:t>
      </w:r>
      <w:r>
        <w:rPr>
          <w:rFonts w:hint="eastAsia" w:ascii="宋体" w:hAnsi="宋体" w:eastAsia="宋体" w:cs="宋体"/>
          <w:sz w:val="28"/>
          <w:szCs w:val="28"/>
        </w:rPr>
        <w:t>具体需求数量</w:t>
      </w:r>
      <w:r>
        <w:rPr>
          <w:rFonts w:hint="eastAsia" w:ascii="宋体" w:hAnsi="宋体" w:cs="宋体"/>
          <w:sz w:val="28"/>
          <w:szCs w:val="28"/>
          <w:lang w:eastAsia="zh-CN"/>
        </w:rPr>
        <w:t>为</w:t>
      </w:r>
      <w:r>
        <w:rPr>
          <w:rFonts w:hint="eastAsia" w:ascii="宋体" w:hAnsi="宋体" w:eastAsia="宋体" w:cs="宋体"/>
          <w:sz w:val="28"/>
          <w:szCs w:val="28"/>
          <w:lang w:val="en-US" w:eastAsia="zh-CN"/>
        </w:rPr>
        <w:t>3500套</w:t>
      </w:r>
      <w:r>
        <w:rPr>
          <w:rFonts w:hint="eastAsia" w:ascii="宋体" w:hAnsi="宋体" w:eastAsia="宋体" w:cs="宋体"/>
          <w:sz w:val="28"/>
          <w:szCs w:val="28"/>
        </w:rPr>
        <w:t>，各供应商对应需求明细清单中的</w:t>
      </w:r>
      <w:r>
        <w:rPr>
          <w:rFonts w:hint="eastAsia" w:ascii="宋体" w:hAnsi="宋体" w:cs="宋体"/>
          <w:sz w:val="28"/>
          <w:szCs w:val="28"/>
          <w:lang w:eastAsia="zh-CN"/>
        </w:rPr>
        <w:t>货物</w:t>
      </w:r>
      <w:r>
        <w:rPr>
          <w:rFonts w:hint="eastAsia" w:ascii="宋体" w:hAnsi="宋体" w:eastAsia="宋体" w:cs="宋体"/>
          <w:sz w:val="28"/>
          <w:szCs w:val="28"/>
        </w:rPr>
        <w:t>采用人民币报价，有关本项目实施所需的所有费用（含税费）均计入报价。</w:t>
      </w:r>
      <w:r>
        <w:rPr>
          <w:rStyle w:val="19"/>
          <w:rFonts w:hint="eastAsia" w:ascii="宋体" w:hAnsi="宋体"/>
          <w:sz w:val="28"/>
          <w:szCs w:val="28"/>
        </w:rPr>
        <w:t>报</w:t>
      </w:r>
      <w:r>
        <w:rPr>
          <w:rStyle w:val="19"/>
          <w:rFonts w:ascii="宋体" w:hAnsi="宋体"/>
          <w:sz w:val="28"/>
          <w:szCs w:val="28"/>
        </w:rPr>
        <w:t>价</w:t>
      </w:r>
      <w:r>
        <w:rPr>
          <w:rStyle w:val="19"/>
          <w:rFonts w:hint="eastAsia" w:ascii="宋体" w:hAnsi="宋体"/>
          <w:sz w:val="28"/>
          <w:szCs w:val="28"/>
        </w:rPr>
        <w:t>费用</w:t>
      </w:r>
      <w:r>
        <w:rPr>
          <w:rStyle w:val="19"/>
          <w:rFonts w:ascii="宋体" w:hAnsi="宋体"/>
          <w:sz w:val="28"/>
          <w:szCs w:val="28"/>
        </w:rPr>
        <w:t>包括货物设计、材料、制造、包装、运输、验收合格交付使用之前及保修期内保修服务与备用物件等所有其他有关各项的含税费用。</w:t>
      </w:r>
    </w:p>
    <w:p w14:paraId="7E85D5C8">
      <w:pPr>
        <w:rPr>
          <w:rFonts w:ascii="宋体" w:hAnsi="宋体" w:cs="宋体"/>
          <w:b/>
          <w:sz w:val="28"/>
          <w:szCs w:val="28"/>
        </w:rPr>
      </w:pPr>
      <w:r>
        <w:rPr>
          <w:rFonts w:hint="eastAsia" w:ascii="宋体" w:hAnsi="宋体" w:cs="宋体"/>
          <w:b/>
          <w:sz w:val="28"/>
          <w:szCs w:val="28"/>
        </w:rPr>
        <w:t>（二）</w:t>
      </w:r>
      <w:r>
        <w:rPr>
          <w:rFonts w:hint="eastAsia" w:ascii="宋体" w:hAnsi="宋体" w:cs="宋体"/>
          <w:sz w:val="28"/>
          <w:szCs w:val="28"/>
        </w:rPr>
        <w:t>报价表内容包含不仅限于</w:t>
      </w:r>
      <w:r>
        <w:rPr>
          <w:rFonts w:hint="eastAsia" w:ascii="宋体" w:hAnsi="宋体" w:cs="宋体"/>
          <w:sz w:val="28"/>
          <w:szCs w:val="28"/>
          <w:lang w:eastAsia="zh-CN"/>
        </w:rPr>
        <w:t>产品</w:t>
      </w:r>
      <w:r>
        <w:rPr>
          <w:rFonts w:hint="eastAsia" w:ascii="宋体" w:hAnsi="宋体" w:cs="宋体"/>
          <w:sz w:val="28"/>
          <w:szCs w:val="28"/>
        </w:rPr>
        <w:t>名称、生产厂家、品牌（如有）、型号规格、货期</w:t>
      </w:r>
      <w:r>
        <w:rPr>
          <w:rFonts w:hint="eastAsia" w:ascii="宋体" w:hAnsi="宋体" w:cs="宋体"/>
          <w:b/>
          <w:sz w:val="28"/>
          <w:szCs w:val="28"/>
        </w:rPr>
        <w:t>（货期计算指签订合同后采购人通知发货之日起计算）</w:t>
      </w:r>
      <w:r>
        <w:rPr>
          <w:rFonts w:hint="eastAsia" w:ascii="宋体" w:hAnsi="宋体" w:cs="宋体"/>
          <w:sz w:val="28"/>
          <w:szCs w:val="28"/>
        </w:rPr>
        <w:t>等信息（格式自拟）。</w:t>
      </w:r>
    </w:p>
    <w:p w14:paraId="48CC2702">
      <w:pPr>
        <w:rPr>
          <w:rFonts w:ascii="宋体" w:hAnsi="宋体" w:cs="宋体"/>
          <w:sz w:val="28"/>
          <w:szCs w:val="28"/>
          <w:highlight w:val="yellow"/>
        </w:rPr>
      </w:pPr>
      <w:r>
        <w:rPr>
          <w:rFonts w:hint="eastAsia" w:ascii="宋体" w:hAnsi="宋体" w:cs="宋体"/>
          <w:b/>
          <w:sz w:val="28"/>
          <w:szCs w:val="28"/>
        </w:rPr>
        <w:t>（三）</w:t>
      </w:r>
      <w:r>
        <w:rPr>
          <w:rFonts w:hint="eastAsia" w:ascii="宋体" w:hAnsi="宋体" w:cs="宋体"/>
          <w:sz w:val="28"/>
          <w:szCs w:val="28"/>
        </w:rPr>
        <w:t>报价为一次性报价。</w:t>
      </w:r>
      <w:r>
        <w:rPr>
          <w:rFonts w:hint="eastAsia" w:ascii="宋体" w:hAnsi="宋体" w:eastAsia="宋体" w:cs="宋体"/>
          <w:sz w:val="28"/>
          <w:szCs w:val="28"/>
        </w:rPr>
        <w:t>需求明细清单中的产品</w:t>
      </w:r>
      <w:r>
        <w:rPr>
          <w:rFonts w:hint="eastAsia" w:ascii="宋体" w:hAnsi="宋体" w:eastAsia="宋体" w:cs="宋体"/>
          <w:sz w:val="28"/>
          <w:szCs w:val="28"/>
          <w:lang w:eastAsia="zh-CN"/>
        </w:rPr>
        <w:t>报每套产品的单价和</w:t>
      </w:r>
      <w:r>
        <w:rPr>
          <w:rFonts w:hint="eastAsia" w:ascii="宋体" w:hAnsi="宋体" w:eastAsia="宋体" w:cs="宋体"/>
          <w:sz w:val="28"/>
          <w:szCs w:val="28"/>
          <w:lang w:val="en-US" w:eastAsia="zh-CN"/>
        </w:rPr>
        <w:t>3500套产品的</w:t>
      </w:r>
      <w:r>
        <w:rPr>
          <w:rFonts w:hint="eastAsia" w:ascii="宋体" w:hAnsi="宋体" w:eastAsia="宋体" w:cs="宋体"/>
          <w:sz w:val="28"/>
          <w:szCs w:val="28"/>
          <w:lang w:eastAsia="zh-CN"/>
        </w:rPr>
        <w:t>总价，</w:t>
      </w:r>
      <w:r>
        <w:rPr>
          <w:rFonts w:hint="eastAsia" w:ascii="宋体" w:hAnsi="宋体" w:eastAsia="宋体" w:cs="宋体"/>
          <w:sz w:val="28"/>
          <w:szCs w:val="28"/>
        </w:rPr>
        <w:t>报价不完全的将作为无效处理。</w:t>
      </w:r>
    </w:p>
    <w:p w14:paraId="2D83D2C9">
      <w:pPr>
        <w:rPr>
          <w:rFonts w:ascii="宋体" w:hAnsi="宋体" w:cs="宋体"/>
          <w:b/>
          <w:sz w:val="28"/>
          <w:szCs w:val="28"/>
        </w:rPr>
      </w:pPr>
      <w:r>
        <w:rPr>
          <w:rFonts w:hint="eastAsia"/>
          <w:b/>
          <w:sz w:val="28"/>
          <w:szCs w:val="28"/>
        </w:rPr>
        <w:t>七、特别要求</w:t>
      </w:r>
      <w:r>
        <w:rPr>
          <w:rFonts w:hint="eastAsia" w:ascii="宋体" w:hAnsi="宋体" w:cs="宋体"/>
          <w:b/>
          <w:sz w:val="28"/>
          <w:szCs w:val="28"/>
        </w:rPr>
        <w:t>（实质性要求，需完全响应，否则作无效处理，见附件11）</w:t>
      </w:r>
    </w:p>
    <w:p w14:paraId="2416246A">
      <w:pPr>
        <w:rPr>
          <w:rFonts w:hint="eastAsia" w:ascii="宋体" w:hAnsi="宋体" w:eastAsia="宋体" w:cs="宋体"/>
          <w:sz w:val="28"/>
          <w:szCs w:val="28"/>
        </w:rPr>
      </w:pPr>
      <w:r>
        <w:rPr>
          <w:rFonts w:hint="eastAsia" w:ascii="宋体" w:hAnsi="宋体" w:eastAsia="宋体" w:cs="宋体"/>
          <w:b/>
          <w:bCs/>
          <w:sz w:val="28"/>
          <w:szCs w:val="28"/>
          <w:lang w:val="en-US" w:eastAsia="zh-CN"/>
        </w:rPr>
        <w:t>（一）</w:t>
      </w:r>
      <w:r>
        <w:rPr>
          <w:rFonts w:hint="eastAsia" w:ascii="宋体" w:hAnsi="宋体" w:eastAsia="宋体" w:cs="宋体"/>
          <w:sz w:val="28"/>
          <w:szCs w:val="28"/>
        </w:rPr>
        <w:t>凡参与本项目的供应商需提供所有报价产品的样品（1</w:t>
      </w:r>
      <w:r>
        <w:rPr>
          <w:rFonts w:hint="eastAsia" w:ascii="宋体" w:hAnsi="宋体" w:eastAsia="宋体" w:cs="宋体"/>
          <w:sz w:val="28"/>
          <w:szCs w:val="28"/>
          <w:lang w:eastAsia="zh-CN"/>
        </w:rPr>
        <w:t>套</w:t>
      </w:r>
      <w:r>
        <w:rPr>
          <w:rFonts w:hint="eastAsia" w:ascii="宋体" w:hAnsi="宋体" w:eastAsia="宋体" w:cs="宋体"/>
          <w:sz w:val="28"/>
          <w:szCs w:val="28"/>
        </w:rPr>
        <w:t>，</w:t>
      </w:r>
      <w:r>
        <w:rPr>
          <w:rFonts w:hint="eastAsia" w:ascii="宋体" w:hAnsi="宋体" w:eastAsia="宋体" w:cs="宋体"/>
          <w:sz w:val="28"/>
          <w:szCs w:val="28"/>
          <w:lang w:eastAsia="zh-CN"/>
        </w:rPr>
        <w:t>可不</w:t>
      </w:r>
      <w:r>
        <w:rPr>
          <w:rFonts w:hint="eastAsia" w:ascii="宋体" w:hAnsi="宋体" w:eastAsia="宋体" w:cs="宋体"/>
          <w:sz w:val="28"/>
          <w:szCs w:val="28"/>
        </w:rPr>
        <w:t>印制宣传标语</w:t>
      </w:r>
      <w:r>
        <w:rPr>
          <w:rFonts w:hint="eastAsia" w:ascii="宋体" w:hAnsi="宋体" w:eastAsia="宋体" w:cs="宋体"/>
          <w:sz w:val="28"/>
          <w:szCs w:val="28"/>
          <w:lang w:eastAsia="zh-CN"/>
        </w:rPr>
        <w:t>或内容</w:t>
      </w:r>
      <w:r>
        <w:rPr>
          <w:rFonts w:hint="eastAsia" w:ascii="宋体" w:hAnsi="宋体" w:eastAsia="宋体" w:cs="宋体"/>
          <w:sz w:val="28"/>
          <w:szCs w:val="28"/>
        </w:rPr>
        <w:t>）参与评审比选，样品独立包装，在递交报价文件时一并密封提供；</w:t>
      </w:r>
      <w:r>
        <w:rPr>
          <w:rFonts w:hint="eastAsia" w:ascii="宋体" w:hAnsi="宋体" w:eastAsia="宋体" w:cs="宋体"/>
          <w:sz w:val="28"/>
          <w:szCs w:val="28"/>
          <w:lang w:val="en-US" w:eastAsia="zh-CN"/>
        </w:rPr>
        <w:t>成交供应商的样品不予退还，作为后期履约验收比对，其余供应商样品在评审完毕后退还；未提供样品或提供不全的作为无效处理；如对样品有疑问，可在报名之日截止前提前预约到我中心对样品进行现场考察咨询</w:t>
      </w:r>
      <w:r>
        <w:rPr>
          <w:rFonts w:hint="eastAsia" w:ascii="宋体" w:hAnsi="宋体" w:eastAsia="宋体" w:cs="宋体"/>
          <w:sz w:val="28"/>
          <w:szCs w:val="28"/>
        </w:rPr>
        <w:t>。</w:t>
      </w:r>
    </w:p>
    <w:p w14:paraId="5F86DBEE">
      <w:pPr>
        <w:rPr>
          <w:rFonts w:hint="eastAsia" w:ascii="宋体" w:hAnsi="宋体" w:eastAsia="宋体" w:cs="宋体"/>
          <w:sz w:val="28"/>
          <w:szCs w:val="28"/>
        </w:rPr>
      </w:pPr>
      <w:r>
        <w:rPr>
          <w:rFonts w:hint="eastAsia" w:ascii="宋体" w:hAnsi="宋体" w:eastAsia="宋体" w:cs="宋体"/>
          <w:b/>
          <w:bCs/>
          <w:sz w:val="28"/>
          <w:szCs w:val="28"/>
        </w:rPr>
        <w:t>（</w:t>
      </w:r>
      <w:r>
        <w:rPr>
          <w:rFonts w:hint="eastAsia" w:ascii="宋体" w:hAnsi="宋体" w:eastAsia="宋体" w:cs="宋体"/>
          <w:b/>
          <w:bCs/>
          <w:sz w:val="28"/>
          <w:szCs w:val="28"/>
          <w:lang w:eastAsia="zh-CN"/>
        </w:rPr>
        <w:t>二</w:t>
      </w:r>
      <w:r>
        <w:rPr>
          <w:rFonts w:hint="eastAsia" w:ascii="宋体" w:hAnsi="宋体" w:eastAsia="宋体" w:cs="宋体"/>
          <w:b/>
          <w:bCs/>
          <w:sz w:val="28"/>
          <w:szCs w:val="28"/>
        </w:rPr>
        <w:t>）</w:t>
      </w:r>
      <w:r>
        <w:rPr>
          <w:rFonts w:hint="eastAsia" w:ascii="宋体" w:hAnsi="宋体" w:eastAsia="宋体" w:cs="宋体"/>
          <w:sz w:val="28"/>
          <w:szCs w:val="28"/>
        </w:rPr>
        <w:t>本项目需求明细清单中所列产品，</w:t>
      </w:r>
      <w:r>
        <w:rPr>
          <w:rFonts w:hint="eastAsia" w:ascii="宋体" w:hAnsi="宋体" w:eastAsia="宋体" w:cs="宋体"/>
          <w:sz w:val="28"/>
          <w:szCs w:val="28"/>
          <w:lang w:eastAsia="zh-CN"/>
        </w:rPr>
        <w:t>其中</w:t>
      </w:r>
      <w:r>
        <w:rPr>
          <w:rFonts w:hint="eastAsia" w:ascii="宋体" w:hAnsi="宋体" w:eastAsia="宋体" w:cs="宋体"/>
          <w:sz w:val="28"/>
          <w:szCs w:val="28"/>
        </w:rPr>
        <w:t>油壶、腰围尺、套装袋/盒按要求印制相关宣传语</w:t>
      </w:r>
      <w:r>
        <w:rPr>
          <w:rFonts w:hint="eastAsia" w:ascii="宋体" w:hAnsi="宋体" w:eastAsia="宋体" w:cs="宋体"/>
          <w:sz w:val="28"/>
          <w:szCs w:val="28"/>
          <w:lang w:eastAsia="zh-CN"/>
        </w:rPr>
        <w:t>或内容</w:t>
      </w:r>
      <w:r>
        <w:rPr>
          <w:rFonts w:hint="eastAsia" w:ascii="宋体" w:hAnsi="宋体" w:eastAsia="宋体" w:cs="宋体"/>
          <w:sz w:val="28"/>
          <w:szCs w:val="28"/>
        </w:rPr>
        <w:t>。</w:t>
      </w:r>
    </w:p>
    <w:p w14:paraId="0B87DE09">
      <w:pPr>
        <w:rPr>
          <w:rFonts w:hAnsi="宋体" w:cs="宋体"/>
          <w:sz w:val="28"/>
          <w:szCs w:val="28"/>
          <w:lang w:val="zh-CN"/>
        </w:rPr>
      </w:pPr>
      <w:r>
        <w:rPr>
          <w:rStyle w:val="25"/>
          <w:rFonts w:hint="eastAsia" w:ascii="宋体" w:hAnsi="宋体" w:cs="宋体"/>
          <w:color w:val="000000"/>
        </w:rPr>
        <w:t>八、商务要求</w:t>
      </w:r>
      <w:r>
        <w:rPr>
          <w:rFonts w:hint="eastAsia" w:ascii="宋体" w:hAnsi="宋体" w:cs="宋体"/>
          <w:b/>
          <w:sz w:val="28"/>
          <w:szCs w:val="28"/>
        </w:rPr>
        <w:t>（实质性要求，需完全响应，否则作无效处理，见附件11）</w:t>
      </w:r>
    </w:p>
    <w:p w14:paraId="6F747F54">
      <w:pPr>
        <w:rPr>
          <w:sz w:val="28"/>
          <w:szCs w:val="28"/>
          <w:highlight w:val="none"/>
        </w:rPr>
      </w:pPr>
      <w:r>
        <w:rPr>
          <w:rFonts w:hint="eastAsia"/>
          <w:b/>
          <w:sz w:val="28"/>
          <w:szCs w:val="28"/>
        </w:rPr>
        <w:t>（一）交货时间：</w:t>
      </w:r>
      <w:r>
        <w:rPr>
          <w:rFonts w:hint="eastAsia"/>
          <w:sz w:val="28"/>
          <w:szCs w:val="28"/>
          <w:highlight w:val="none"/>
        </w:rPr>
        <w:t>合同签订生效后，自采购人每批次通知发货之日起20个工作日内。</w:t>
      </w:r>
    </w:p>
    <w:p w14:paraId="12DB2B44">
      <w:pPr>
        <w:pStyle w:val="6"/>
        <w:spacing w:line="360" w:lineRule="auto"/>
        <w:rPr>
          <w:sz w:val="28"/>
          <w:szCs w:val="28"/>
        </w:rPr>
      </w:pPr>
      <w:r>
        <w:rPr>
          <w:rFonts w:hint="eastAsia"/>
          <w:b/>
          <w:sz w:val="28"/>
          <w:szCs w:val="28"/>
        </w:rPr>
        <w:t>（二）交货方式：</w:t>
      </w:r>
      <w:r>
        <w:rPr>
          <w:rFonts w:hint="eastAsia"/>
          <w:sz w:val="28"/>
          <w:szCs w:val="28"/>
        </w:rPr>
        <w:t>根据采购人要求分批次进行供货。</w:t>
      </w:r>
    </w:p>
    <w:p w14:paraId="0DC4AD7D">
      <w:pPr>
        <w:pStyle w:val="6"/>
        <w:spacing w:line="360" w:lineRule="auto"/>
        <w:rPr>
          <w:rFonts w:hint="default" w:eastAsia="宋体"/>
          <w:sz w:val="28"/>
          <w:szCs w:val="28"/>
          <w:lang w:val="en-US" w:eastAsia="zh-CN"/>
        </w:rPr>
      </w:pPr>
      <w:r>
        <w:rPr>
          <w:rFonts w:hint="eastAsia"/>
          <w:b/>
          <w:sz w:val="28"/>
          <w:szCs w:val="28"/>
        </w:rPr>
        <w:t>（三）交货地点：</w:t>
      </w:r>
      <w:r>
        <w:rPr>
          <w:rFonts w:hint="eastAsia"/>
          <w:sz w:val="28"/>
          <w:szCs w:val="28"/>
          <w:lang w:eastAsia="zh-CN"/>
        </w:rPr>
        <w:t>甲方指定地点。（送乐山市疾病预防控制中心和乐山市</w:t>
      </w:r>
      <w:r>
        <w:rPr>
          <w:rFonts w:hint="eastAsia"/>
          <w:sz w:val="28"/>
          <w:szCs w:val="28"/>
          <w:lang w:val="en-US" w:eastAsia="zh-CN"/>
        </w:rPr>
        <w:t>11个区县疾控中心</w:t>
      </w:r>
      <w:r>
        <w:rPr>
          <w:rFonts w:hint="eastAsia"/>
          <w:sz w:val="28"/>
          <w:szCs w:val="28"/>
          <w:lang w:eastAsia="zh-CN"/>
        </w:rPr>
        <w:t>）</w:t>
      </w:r>
    </w:p>
    <w:p w14:paraId="07CE53FD">
      <w:pPr>
        <w:rPr>
          <w:rFonts w:ascii="宋体" w:hAnsi="宋体" w:cs="宋体"/>
          <w:b/>
          <w:sz w:val="28"/>
          <w:szCs w:val="28"/>
        </w:rPr>
      </w:pPr>
      <w:r>
        <w:rPr>
          <w:rFonts w:hint="eastAsia" w:ascii="宋体" w:hAnsi="宋体" w:cs="宋体"/>
          <w:b/>
          <w:sz w:val="28"/>
          <w:szCs w:val="28"/>
        </w:rPr>
        <w:t>（四）付款方式</w:t>
      </w:r>
    </w:p>
    <w:p w14:paraId="6B533996">
      <w:pPr>
        <w:spacing w:line="360" w:lineRule="auto"/>
        <w:rPr>
          <w:rFonts w:ascii="宋体" w:hAnsi="宋体" w:cs="宋体"/>
          <w:sz w:val="28"/>
          <w:szCs w:val="28"/>
        </w:rPr>
      </w:pPr>
      <w:r>
        <w:rPr>
          <w:rFonts w:hint="eastAsia" w:ascii="宋体" w:hAnsi="宋体" w:cs="宋体"/>
          <w:b/>
          <w:sz w:val="28"/>
          <w:szCs w:val="28"/>
        </w:rPr>
        <w:t>1、</w:t>
      </w:r>
      <w:r>
        <w:rPr>
          <w:rFonts w:hint="eastAsia" w:ascii="宋体" w:hAnsi="宋体" w:cs="宋体"/>
          <w:sz w:val="28"/>
          <w:szCs w:val="28"/>
        </w:rPr>
        <w:t>双方签订合同后，</w:t>
      </w:r>
      <w:r>
        <w:rPr>
          <w:rFonts w:hint="eastAsia" w:ascii="宋体" w:hAnsi="宋体" w:cs="宋体"/>
          <w:sz w:val="28"/>
          <w:szCs w:val="28"/>
          <w:highlight w:val="none"/>
        </w:rPr>
        <w:t>分批次发货分批次验收合格后据实结算。具</w:t>
      </w:r>
      <w:r>
        <w:rPr>
          <w:rFonts w:hint="eastAsia" w:ascii="宋体" w:hAnsi="宋体" w:cs="宋体"/>
          <w:sz w:val="28"/>
          <w:szCs w:val="28"/>
        </w:rPr>
        <w:t>体为：成交供应商</w:t>
      </w:r>
      <w:r>
        <w:rPr>
          <w:rFonts w:hint="eastAsia"/>
          <w:sz w:val="28"/>
          <w:szCs w:val="28"/>
        </w:rPr>
        <w:t>根据采购人要求分批次将</w:t>
      </w:r>
      <w:r>
        <w:rPr>
          <w:rFonts w:hint="eastAsia" w:ascii="宋体" w:hAnsi="宋体" w:cs="宋体"/>
          <w:sz w:val="28"/>
          <w:szCs w:val="28"/>
        </w:rPr>
        <w:t>货物送达采购人指定地点，采购人验收合格并出具验收报告后，按批次据实结算货款。采购人如因财政</w:t>
      </w:r>
      <w:r>
        <w:rPr>
          <w:rFonts w:hint="eastAsia" w:ascii="宋体" w:hAnsi="宋体" w:cs="宋体"/>
          <w:sz w:val="28"/>
          <w:szCs w:val="28"/>
          <w:lang w:val="en-US" w:eastAsia="zh-CN"/>
        </w:rPr>
        <w:t>资金审核或</w:t>
      </w:r>
      <w:r>
        <w:rPr>
          <w:rFonts w:hint="eastAsia" w:ascii="宋体" w:hAnsi="宋体" w:cs="宋体"/>
          <w:sz w:val="28"/>
          <w:szCs w:val="28"/>
        </w:rPr>
        <w:t>划款原因延后支付，成交供应商理解并同意付款时间相应延迟，不视采购人为违约，实际支付日期以财政</w:t>
      </w:r>
      <w:r>
        <w:rPr>
          <w:rFonts w:hint="eastAsia" w:ascii="宋体" w:hAnsi="宋体" w:cs="宋体"/>
          <w:sz w:val="28"/>
          <w:szCs w:val="28"/>
          <w:lang w:val="en-US" w:eastAsia="zh-CN"/>
        </w:rPr>
        <w:t>通过资金审核或</w:t>
      </w:r>
      <w:r>
        <w:rPr>
          <w:rFonts w:hint="eastAsia" w:ascii="宋体" w:hAnsi="宋体" w:cs="宋体"/>
          <w:sz w:val="28"/>
          <w:szCs w:val="28"/>
        </w:rPr>
        <w:t>划款为准。</w:t>
      </w:r>
    </w:p>
    <w:p w14:paraId="635518B4">
      <w:pPr>
        <w:pStyle w:val="5"/>
        <w:spacing w:line="500" w:lineRule="exact"/>
        <w:ind w:firstLine="0" w:firstLineChars="0"/>
        <w:rPr>
          <w:rFonts w:ascii="宋体"/>
          <w:sz w:val="28"/>
          <w:szCs w:val="28"/>
        </w:rPr>
      </w:pPr>
      <w:r>
        <w:rPr>
          <w:rFonts w:hint="eastAsia" w:ascii="宋体" w:hAnsi="宋体" w:cs="宋体"/>
          <w:b/>
          <w:sz w:val="28"/>
          <w:szCs w:val="28"/>
        </w:rPr>
        <w:t>2、</w:t>
      </w:r>
      <w:r>
        <w:rPr>
          <w:rFonts w:hint="eastAsia" w:ascii="宋体" w:hAnsi="宋体"/>
          <w:sz w:val="28"/>
          <w:szCs w:val="28"/>
        </w:rPr>
        <w:t>成交供应商需向采购人出具合法有效完整的完税发票及凭证资料进行支付结算。</w:t>
      </w:r>
    </w:p>
    <w:p w14:paraId="3CE1D7C1">
      <w:pPr>
        <w:rPr>
          <w:rStyle w:val="25"/>
          <w:rFonts w:ascii="宋体" w:hAnsi="宋体" w:eastAsia="宋体" w:cs="宋体"/>
          <w:b w:val="0"/>
          <w:bCs w:val="0"/>
        </w:rPr>
      </w:pPr>
      <w:r>
        <w:rPr>
          <w:rFonts w:hint="eastAsia" w:ascii="宋体" w:hAnsi="宋体" w:cs="宋体"/>
          <w:b/>
          <w:sz w:val="28"/>
          <w:szCs w:val="28"/>
        </w:rPr>
        <w:t>（五）</w:t>
      </w:r>
      <w:r>
        <w:rPr>
          <w:rStyle w:val="25"/>
          <w:rFonts w:hint="eastAsia" w:ascii="宋体" w:hAnsi="宋体" w:cs="宋体"/>
          <w:color w:val="000000"/>
        </w:rPr>
        <w:t xml:space="preserve"> 质量要求</w:t>
      </w:r>
    </w:p>
    <w:p w14:paraId="70FBD31E">
      <w:pPr>
        <w:pStyle w:val="6"/>
        <w:spacing w:line="360" w:lineRule="auto"/>
        <w:rPr>
          <w:rFonts w:ascii="宋体" w:hAnsi="宋体" w:cs="宋体"/>
          <w:color w:val="000000"/>
          <w:kern w:val="0"/>
          <w:sz w:val="28"/>
          <w:szCs w:val="28"/>
        </w:rPr>
      </w:pPr>
      <w:r>
        <w:rPr>
          <w:rFonts w:hint="eastAsia" w:ascii="宋体" w:hAnsi="宋体" w:cs="宋体"/>
          <w:b/>
          <w:color w:val="000000"/>
          <w:kern w:val="0"/>
          <w:sz w:val="28"/>
          <w:szCs w:val="28"/>
        </w:rPr>
        <w:t>1、</w:t>
      </w:r>
      <w:r>
        <w:rPr>
          <w:rFonts w:hint="eastAsia" w:ascii="宋体" w:hAnsi="宋体" w:cs="宋体"/>
          <w:color w:val="000000"/>
          <w:kern w:val="0"/>
          <w:sz w:val="28"/>
          <w:szCs w:val="28"/>
        </w:rPr>
        <w:t>成交供应商须提供全新的货物(含零部件、配件、使用说明书等)，表面无划伤、无碰撞痕迹，且权属清楚，不得侵害他人的知识产权。</w:t>
      </w:r>
    </w:p>
    <w:p w14:paraId="4F24CCEA">
      <w:pPr>
        <w:pStyle w:val="6"/>
        <w:spacing w:line="360" w:lineRule="auto"/>
        <w:rPr>
          <w:rFonts w:ascii="宋体" w:hAnsi="宋体" w:cs="宋体"/>
          <w:color w:val="000000"/>
          <w:kern w:val="0"/>
          <w:sz w:val="28"/>
          <w:szCs w:val="28"/>
        </w:rPr>
      </w:pPr>
      <w:r>
        <w:rPr>
          <w:rFonts w:hint="eastAsia" w:ascii="宋体" w:hAnsi="宋体" w:cs="宋体"/>
          <w:b/>
          <w:color w:val="000000"/>
          <w:kern w:val="0"/>
          <w:sz w:val="28"/>
          <w:szCs w:val="28"/>
        </w:rPr>
        <w:t>2、</w:t>
      </w:r>
      <w:r>
        <w:rPr>
          <w:rFonts w:hint="eastAsia" w:ascii="宋体" w:hAnsi="宋体" w:cs="宋体"/>
          <w:color w:val="000000"/>
          <w:kern w:val="0"/>
          <w:sz w:val="28"/>
          <w:szCs w:val="28"/>
        </w:rPr>
        <w:t>货物必须符合或优于国家标准，以及本项目的质量要求和技术指标与出厂标准。</w:t>
      </w:r>
    </w:p>
    <w:p w14:paraId="66E18EA7">
      <w:pPr>
        <w:pStyle w:val="6"/>
        <w:spacing w:line="360" w:lineRule="auto"/>
        <w:rPr>
          <w:rFonts w:ascii="宋体" w:hAnsi="宋体" w:cs="宋体"/>
          <w:color w:val="000000"/>
          <w:kern w:val="0"/>
          <w:sz w:val="28"/>
          <w:szCs w:val="28"/>
        </w:rPr>
      </w:pPr>
      <w:r>
        <w:rPr>
          <w:rFonts w:hint="eastAsia" w:ascii="宋体" w:hAnsi="宋体" w:cs="宋体"/>
          <w:b/>
          <w:color w:val="000000"/>
          <w:kern w:val="0"/>
          <w:sz w:val="28"/>
          <w:szCs w:val="28"/>
        </w:rPr>
        <w:t>3、</w:t>
      </w:r>
      <w:r>
        <w:rPr>
          <w:rFonts w:hint="eastAsia" w:ascii="宋体" w:hAnsi="宋体" w:cs="宋体"/>
          <w:color w:val="000000"/>
          <w:kern w:val="0"/>
          <w:sz w:val="28"/>
          <w:szCs w:val="28"/>
        </w:rPr>
        <w:t>货物制造质量出现问题，成交供应商应负责三包(包修、包换、包退)，费用由成交供应商负担。</w:t>
      </w:r>
    </w:p>
    <w:p w14:paraId="4EAF503A">
      <w:pPr>
        <w:rPr>
          <w:rFonts w:ascii="宋体" w:hAnsi="宋体" w:cs="宋体"/>
          <w:b/>
          <w:sz w:val="28"/>
          <w:szCs w:val="28"/>
        </w:rPr>
      </w:pPr>
      <w:r>
        <w:rPr>
          <w:rFonts w:hint="eastAsia" w:ascii="宋体" w:hAnsi="宋体" w:cs="宋体"/>
          <w:b/>
          <w:color w:val="000000"/>
          <w:kern w:val="0"/>
          <w:sz w:val="28"/>
          <w:szCs w:val="28"/>
        </w:rPr>
        <w:t>（六）验收及标准</w:t>
      </w:r>
    </w:p>
    <w:p w14:paraId="23A990CF">
      <w:pPr>
        <w:pStyle w:val="5"/>
        <w:spacing w:line="360" w:lineRule="auto"/>
        <w:ind w:firstLine="0" w:firstLineChars="0"/>
        <w:rPr>
          <w:rFonts w:ascii="宋体" w:hAnsi="宋体" w:cs="宋体"/>
          <w:sz w:val="28"/>
          <w:szCs w:val="28"/>
        </w:rPr>
      </w:pPr>
      <w:r>
        <w:rPr>
          <w:rFonts w:hint="eastAsia" w:ascii="宋体" w:hAnsi="宋体" w:cs="宋体"/>
          <w:b/>
          <w:sz w:val="28"/>
          <w:szCs w:val="28"/>
        </w:rPr>
        <w:t>1、</w:t>
      </w:r>
      <w:r>
        <w:rPr>
          <w:rFonts w:hint="eastAsia" w:ascii="宋体" w:hAnsi="宋体" w:cs="宋体"/>
          <w:sz w:val="28"/>
          <w:szCs w:val="28"/>
        </w:rPr>
        <w:t>成交供应商在每批次货物供货完毕后通知采购人，采购人在接到通知后 5 个工作日内组织履约验收，验收合格，签署《验收报告》。</w:t>
      </w:r>
    </w:p>
    <w:p w14:paraId="255D7ECD">
      <w:pPr>
        <w:pStyle w:val="5"/>
        <w:spacing w:line="360" w:lineRule="auto"/>
        <w:ind w:firstLine="0" w:firstLineChars="0"/>
        <w:rPr>
          <w:rFonts w:ascii="宋体" w:hAnsi="宋体" w:cs="宋体"/>
          <w:sz w:val="28"/>
          <w:szCs w:val="28"/>
        </w:rPr>
      </w:pPr>
      <w:r>
        <w:rPr>
          <w:rFonts w:hint="eastAsia" w:ascii="宋体" w:hAnsi="宋体" w:cs="宋体"/>
          <w:b/>
          <w:sz w:val="28"/>
          <w:szCs w:val="28"/>
        </w:rPr>
        <w:t>2、</w:t>
      </w:r>
      <w:r>
        <w:rPr>
          <w:rFonts w:hint="eastAsia" w:ascii="宋体" w:hAnsi="宋体" w:cs="宋体"/>
          <w:sz w:val="28"/>
          <w:szCs w:val="28"/>
        </w:rPr>
        <w:t>验收标准：按照本项目采购人的采购文件及需求明细清单要求、成交供应商报价响应文件及承诺、双方合同约定和留存样品比对进行验收。</w:t>
      </w:r>
    </w:p>
    <w:p w14:paraId="02525D0B">
      <w:pPr>
        <w:rPr>
          <w:rStyle w:val="25"/>
          <w:rFonts w:ascii="宋体" w:hAnsi="宋体" w:eastAsia="宋体" w:cs="宋体"/>
          <w:b w:val="0"/>
          <w:bCs w:val="0"/>
        </w:rPr>
      </w:pPr>
      <w:r>
        <w:rPr>
          <w:rFonts w:hint="eastAsia" w:ascii="宋体" w:hAnsi="宋体" w:cs="宋体"/>
          <w:b/>
          <w:sz w:val="28"/>
          <w:szCs w:val="28"/>
        </w:rPr>
        <w:t>（七）</w:t>
      </w:r>
      <w:r>
        <w:rPr>
          <w:rStyle w:val="25"/>
          <w:rFonts w:hint="eastAsia" w:ascii="宋体" w:hAnsi="宋体" w:cs="宋体"/>
          <w:color w:val="000000"/>
        </w:rPr>
        <w:t xml:space="preserve"> 知识产权</w:t>
      </w:r>
    </w:p>
    <w:p w14:paraId="29CD1A68">
      <w:pPr>
        <w:widowControl/>
        <w:spacing w:line="560" w:lineRule="exact"/>
        <w:jc w:val="left"/>
        <w:rPr>
          <w:rFonts w:cs="仿宋" w:asciiTheme="minorEastAsia" w:hAnsiTheme="minorEastAsia" w:eastAsiaTheme="minorEastAsia"/>
          <w:bCs/>
          <w:kern w:val="0"/>
          <w:sz w:val="28"/>
          <w:szCs w:val="28"/>
          <w:lang w:val="zh-CN"/>
        </w:rPr>
      </w:pPr>
      <w:r>
        <w:rPr>
          <w:rFonts w:hint="eastAsia" w:cs="仿宋" w:asciiTheme="minorEastAsia" w:hAnsiTheme="minorEastAsia" w:eastAsiaTheme="minorEastAsia"/>
          <w:bCs/>
          <w:kern w:val="0"/>
          <w:sz w:val="28"/>
          <w:szCs w:val="28"/>
        </w:rPr>
        <w:t>1、成交供应商</w:t>
      </w:r>
      <w:r>
        <w:rPr>
          <w:rFonts w:hint="eastAsia" w:cs="仿宋" w:asciiTheme="minorEastAsia" w:hAnsiTheme="minorEastAsia" w:eastAsiaTheme="minorEastAsia"/>
          <w:bCs/>
          <w:kern w:val="0"/>
          <w:sz w:val="28"/>
          <w:szCs w:val="28"/>
          <w:lang w:val="zh-CN"/>
        </w:rPr>
        <w:t xml:space="preserve">应保证所提供的货物、服务或其任何一部分均不会侵犯任何第三方的专利权、商标权或著作权。 </w:t>
      </w:r>
    </w:p>
    <w:p w14:paraId="67EFD746">
      <w:pPr>
        <w:spacing w:line="360" w:lineRule="auto"/>
        <w:rPr>
          <w:rFonts w:hint="eastAsia" w:ascii="宋体" w:hAnsi="宋体" w:cs="宋体"/>
          <w:sz w:val="28"/>
          <w:szCs w:val="28"/>
        </w:rPr>
      </w:pPr>
      <w:r>
        <w:rPr>
          <w:rFonts w:hint="eastAsia" w:ascii="宋体" w:hAnsi="宋体" w:cs="宋体"/>
          <w:sz w:val="28"/>
          <w:szCs w:val="28"/>
        </w:rPr>
        <w:t>2、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1FA9B44F">
      <w:pPr>
        <w:rPr>
          <w:rFonts w:hAnsi="宋体" w:cs="宋体"/>
          <w:b/>
          <w:sz w:val="28"/>
          <w:szCs w:val="28"/>
          <w:lang w:val="zh-CN"/>
        </w:rPr>
      </w:pPr>
      <w:r>
        <w:rPr>
          <w:rFonts w:hint="eastAsia"/>
          <w:b/>
          <w:sz w:val="28"/>
          <w:szCs w:val="28"/>
        </w:rPr>
        <w:t>九、评审</w:t>
      </w:r>
      <w:r>
        <w:rPr>
          <w:rFonts w:hint="eastAsia" w:hAnsi="宋体" w:cs="宋体"/>
          <w:b/>
          <w:sz w:val="28"/>
          <w:szCs w:val="28"/>
          <w:lang w:val="zh-CN"/>
        </w:rPr>
        <w:t>比选方式</w:t>
      </w:r>
    </w:p>
    <w:p w14:paraId="4C38FA54">
      <w:pPr>
        <w:rPr>
          <w:rFonts w:hAnsi="宋体" w:cs="宋体"/>
          <w:sz w:val="28"/>
          <w:szCs w:val="28"/>
          <w:lang w:val="zh-CN"/>
        </w:rPr>
      </w:pPr>
      <w:r>
        <w:rPr>
          <w:rFonts w:hint="eastAsia" w:hAnsi="宋体" w:cs="宋体"/>
          <w:b/>
          <w:sz w:val="28"/>
          <w:szCs w:val="28"/>
          <w:lang w:val="zh-CN"/>
        </w:rPr>
        <w:t>（一）</w:t>
      </w:r>
      <w:r>
        <w:rPr>
          <w:rFonts w:hint="eastAsia" w:hAnsi="宋体" w:cs="宋体"/>
          <w:sz w:val="28"/>
          <w:szCs w:val="28"/>
          <w:lang w:val="zh-CN"/>
        </w:rPr>
        <w:t>报名截止后，由我中心组建评审委员会进行评审比选，评审比选结果将在我中心门户网站进行公示。</w:t>
      </w:r>
    </w:p>
    <w:p w14:paraId="0D7D32DE">
      <w:pPr>
        <w:rPr>
          <w:rFonts w:hAnsi="宋体" w:cs="宋体"/>
          <w:b/>
          <w:color w:val="000000" w:themeColor="text1"/>
          <w:sz w:val="28"/>
          <w:szCs w:val="28"/>
          <w:highlight w:val="none"/>
          <w:lang w:val="zh-CN"/>
          <w14:textFill>
            <w14:solidFill>
              <w14:schemeClr w14:val="tx1"/>
            </w14:solidFill>
          </w14:textFill>
        </w:rPr>
      </w:pPr>
      <w:r>
        <w:rPr>
          <w:rFonts w:hint="eastAsia" w:hAnsi="宋体" w:cs="宋体"/>
          <w:b/>
          <w:sz w:val="28"/>
          <w:szCs w:val="28"/>
          <w:highlight w:val="none"/>
          <w:lang w:val="zh-CN"/>
        </w:rPr>
        <w:t>（二）</w:t>
      </w:r>
      <w:r>
        <w:rPr>
          <w:rFonts w:hint="eastAsia" w:hAnsi="宋体" w:cs="宋体"/>
          <w:b w:val="0"/>
          <w:bCs/>
          <w:sz w:val="28"/>
          <w:szCs w:val="28"/>
          <w:highlight w:val="none"/>
          <w:lang w:val="en-US" w:eastAsia="zh-CN"/>
        </w:rPr>
        <w:t>评审方法：需</w:t>
      </w:r>
      <w:r>
        <w:rPr>
          <w:rFonts w:hint="eastAsia"/>
          <w:color w:val="000000" w:themeColor="text1"/>
          <w:sz w:val="28"/>
          <w:szCs w:val="28"/>
          <w:highlight w:val="none"/>
          <w:lang w:val="zh-CN"/>
          <w14:textFill>
            <w14:solidFill>
              <w14:schemeClr w14:val="tx1"/>
            </w14:solidFill>
          </w14:textFill>
        </w:rPr>
        <w:t>完全满足采购文件实质性要求，并结合报价及产品样品比对（报价和样品分值各占总分的</w:t>
      </w:r>
      <w:r>
        <w:rPr>
          <w:rFonts w:hint="eastAsia"/>
          <w:color w:val="000000" w:themeColor="text1"/>
          <w:sz w:val="28"/>
          <w:szCs w:val="28"/>
          <w:highlight w:val="none"/>
          <w:lang w:val="en-US" w:eastAsia="zh-CN"/>
          <w14:textFill>
            <w14:solidFill>
              <w14:schemeClr w14:val="tx1"/>
            </w14:solidFill>
          </w14:textFill>
        </w:rPr>
        <w:t>50%</w:t>
      </w:r>
      <w:r>
        <w:rPr>
          <w:rFonts w:hint="eastAsia"/>
          <w:color w:val="000000" w:themeColor="text1"/>
          <w:sz w:val="28"/>
          <w:szCs w:val="28"/>
          <w:highlight w:val="none"/>
          <w:lang w:val="zh-CN"/>
          <w14:textFill>
            <w14:solidFill>
              <w14:schemeClr w14:val="tx1"/>
            </w14:solidFill>
          </w14:textFill>
        </w:rPr>
        <w:t>）等因素，综合评选出最优供应商</w:t>
      </w:r>
      <w:r>
        <w:rPr>
          <w:rFonts w:hint="eastAsia" w:hAnsi="宋体" w:cs="宋体"/>
          <w:color w:val="000000" w:themeColor="text1"/>
          <w:sz w:val="28"/>
          <w:szCs w:val="28"/>
          <w:highlight w:val="none"/>
          <w:lang w:val="zh-CN"/>
          <w14:textFill>
            <w14:solidFill>
              <w14:schemeClr w14:val="tx1"/>
            </w14:solidFill>
          </w14:textFill>
        </w:rPr>
        <w:t>。</w:t>
      </w:r>
    </w:p>
    <w:p w14:paraId="5F70B497">
      <w:pPr>
        <w:rPr>
          <w:rFonts w:hAnsi="宋体" w:cs="宋体"/>
          <w:sz w:val="28"/>
          <w:szCs w:val="28"/>
          <w:lang w:val="zh-CN"/>
        </w:rPr>
      </w:pPr>
      <w:r>
        <w:rPr>
          <w:rFonts w:hint="eastAsia" w:hAnsi="宋体" w:cs="宋体"/>
          <w:b/>
          <w:sz w:val="28"/>
          <w:szCs w:val="28"/>
        </w:rPr>
        <w:t>十</w:t>
      </w:r>
      <w:r>
        <w:rPr>
          <w:rFonts w:hint="eastAsia" w:hAnsi="宋体" w:cs="宋体"/>
          <w:b/>
          <w:sz w:val="28"/>
          <w:szCs w:val="28"/>
          <w:lang w:val="zh-CN"/>
        </w:rPr>
        <w:t>、</w:t>
      </w:r>
      <w:r>
        <w:rPr>
          <w:rFonts w:hint="eastAsia" w:hAnsi="宋体" w:cs="宋体"/>
          <w:sz w:val="28"/>
          <w:szCs w:val="28"/>
          <w:lang w:val="zh-CN"/>
        </w:rPr>
        <w:t>以上所有提交资料均需纸质加盖供应商公章整理为报价文件，一正二副装订成册，并密封提供；提供的样品独立密封包装；报价文件封面和样品包装封面需注明采购项目名称、报价单位、联系人、联系电话；报价资料提供不全，未进行密封和封面没有注明报价单位、联系人、联系电话的，未提供样品的，为无效报价。</w:t>
      </w:r>
      <w:r>
        <w:rPr>
          <w:rFonts w:hint="eastAsia" w:ascii="宋体" w:hAnsi="宋体" w:cs="宋体"/>
          <w:b/>
          <w:sz w:val="28"/>
          <w:szCs w:val="28"/>
        </w:rPr>
        <w:t>（实质性要求，需完全响应，否则作无效处理，见附件11）</w:t>
      </w:r>
    </w:p>
    <w:p w14:paraId="203C1DC7">
      <w:pPr>
        <w:rPr>
          <w:rFonts w:hAnsi="宋体" w:cs="宋体"/>
          <w:sz w:val="28"/>
          <w:szCs w:val="28"/>
          <w:lang w:val="zh-CN"/>
        </w:rPr>
      </w:pPr>
    </w:p>
    <w:p w14:paraId="0575B1FC">
      <w:pPr>
        <w:rPr>
          <w:rFonts w:hAnsi="宋体" w:cs="宋体"/>
          <w:sz w:val="28"/>
          <w:szCs w:val="28"/>
          <w:lang w:val="zh-CN"/>
        </w:rPr>
      </w:pPr>
    </w:p>
    <w:p w14:paraId="04454A8B">
      <w:pPr>
        <w:rPr>
          <w:rFonts w:hAnsi="宋体" w:cs="宋体"/>
          <w:sz w:val="28"/>
          <w:szCs w:val="28"/>
          <w:lang w:val="zh-CN"/>
        </w:rPr>
      </w:pPr>
    </w:p>
    <w:p w14:paraId="53956D94">
      <w:pPr>
        <w:rPr>
          <w:rFonts w:hAnsi="宋体" w:cs="宋体"/>
          <w:sz w:val="28"/>
          <w:szCs w:val="28"/>
          <w:lang w:val="zh-CN"/>
        </w:rPr>
      </w:pPr>
    </w:p>
    <w:p w14:paraId="11780B31">
      <w:pPr>
        <w:rPr>
          <w:rFonts w:hAnsi="宋体" w:cs="宋体"/>
          <w:sz w:val="28"/>
          <w:szCs w:val="28"/>
          <w:lang w:val="zh-CN"/>
        </w:rPr>
      </w:pPr>
    </w:p>
    <w:p w14:paraId="6FCE9EE1">
      <w:pPr>
        <w:rPr>
          <w:rFonts w:hAnsi="宋体" w:cs="宋体"/>
          <w:sz w:val="28"/>
          <w:szCs w:val="28"/>
          <w:lang w:val="zh-CN"/>
        </w:rPr>
      </w:pPr>
    </w:p>
    <w:p w14:paraId="028A93A0">
      <w:pPr>
        <w:rPr>
          <w:rFonts w:hAnsi="宋体" w:cs="宋体"/>
          <w:sz w:val="28"/>
          <w:szCs w:val="28"/>
          <w:lang w:val="zh-CN"/>
        </w:rPr>
      </w:pPr>
    </w:p>
    <w:p w14:paraId="69F90533">
      <w:pPr>
        <w:rPr>
          <w:rFonts w:hAnsi="宋体" w:cs="宋体"/>
          <w:sz w:val="28"/>
          <w:szCs w:val="28"/>
          <w:lang w:val="zh-CN"/>
        </w:rPr>
      </w:pPr>
    </w:p>
    <w:p w14:paraId="4CA3C4DD">
      <w:pPr>
        <w:rPr>
          <w:rFonts w:hAnsi="宋体" w:cs="宋体"/>
          <w:sz w:val="28"/>
          <w:szCs w:val="28"/>
          <w:lang w:val="zh-CN"/>
        </w:rPr>
      </w:pPr>
    </w:p>
    <w:p w14:paraId="44193741">
      <w:pPr>
        <w:rPr>
          <w:rFonts w:hAnsi="宋体" w:cs="宋体"/>
          <w:sz w:val="28"/>
          <w:szCs w:val="28"/>
          <w:lang w:val="zh-CN"/>
        </w:rPr>
      </w:pPr>
    </w:p>
    <w:p w14:paraId="6E3F6620">
      <w:pPr>
        <w:rPr>
          <w:rFonts w:hAnsi="宋体" w:cs="宋体"/>
          <w:sz w:val="28"/>
          <w:szCs w:val="28"/>
          <w:lang w:val="zh-CN"/>
        </w:rPr>
      </w:pPr>
    </w:p>
    <w:p w14:paraId="131597EF">
      <w:pPr>
        <w:rPr>
          <w:rFonts w:hAnsi="宋体" w:cs="宋体"/>
          <w:sz w:val="28"/>
          <w:szCs w:val="28"/>
          <w:lang w:val="zh-CN"/>
        </w:rPr>
      </w:pPr>
      <w:r>
        <w:rPr>
          <w:rFonts w:hint="eastAsia" w:hAnsi="宋体" w:cs="宋体"/>
          <w:sz w:val="28"/>
          <w:szCs w:val="28"/>
          <w:lang w:val="zh-CN"/>
        </w:rPr>
        <w:t>附件1</w:t>
      </w:r>
    </w:p>
    <w:p w14:paraId="76E1A0CC">
      <w:pPr>
        <w:pStyle w:val="17"/>
        <w:jc w:val="center"/>
        <w:rPr>
          <w:rFonts w:ascii="宋体" w:hAnsi="宋体" w:cs="宋体"/>
          <w:color w:val="000000"/>
          <w:sz w:val="36"/>
          <w:szCs w:val="40"/>
        </w:rPr>
      </w:pPr>
      <w:r>
        <w:rPr>
          <w:rFonts w:hint="eastAsia" w:ascii="宋体" w:hAnsi="宋体" w:cs="宋体"/>
          <w:color w:val="000000"/>
          <w:sz w:val="36"/>
          <w:szCs w:val="40"/>
        </w:rPr>
        <w:t>报价响应函</w:t>
      </w:r>
    </w:p>
    <w:p w14:paraId="3BD88499">
      <w:pPr>
        <w:spacing w:line="360" w:lineRule="auto"/>
        <w:rPr>
          <w:rFonts w:ascii="宋体" w:hAnsi="宋体" w:cs="宋体"/>
          <w:sz w:val="24"/>
          <w:szCs w:val="24"/>
        </w:rPr>
      </w:pPr>
      <w:r>
        <w:rPr>
          <w:rFonts w:hint="eastAsia" w:ascii="宋体" w:hAnsi="宋体" w:cs="宋体"/>
          <w:b/>
          <w:color w:val="000000"/>
          <w:sz w:val="24"/>
          <w:szCs w:val="24"/>
          <w:u w:val="single"/>
        </w:rPr>
        <w:t>乐山市疾病预防控制中心</w:t>
      </w:r>
      <w:r>
        <w:rPr>
          <w:rFonts w:hint="eastAsia" w:ascii="宋体" w:hAnsi="宋体" w:cs="宋体"/>
          <w:sz w:val="24"/>
          <w:szCs w:val="24"/>
        </w:rPr>
        <w:t>：</w:t>
      </w:r>
    </w:p>
    <w:p w14:paraId="58703B06">
      <w:pPr>
        <w:spacing w:line="360" w:lineRule="auto"/>
        <w:ind w:firstLine="480" w:firstLineChars="200"/>
        <w:rPr>
          <w:rFonts w:ascii="宋体" w:hAnsi="宋体" w:cs="宋体"/>
          <w:sz w:val="24"/>
          <w:szCs w:val="24"/>
        </w:rPr>
      </w:pPr>
      <w:r>
        <w:rPr>
          <w:rFonts w:hint="eastAsia" w:ascii="宋体" w:hAnsi="宋体" w:cs="宋体"/>
          <w:sz w:val="24"/>
          <w:szCs w:val="24"/>
        </w:rPr>
        <w:t>根据贵中心采购公告，我方自愿参加贵中心组织的</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szCs w:val="24"/>
        </w:rPr>
        <w:t>采购活动，并提交报价响应文件。为此，我方向贵中心作如下保证：</w:t>
      </w:r>
    </w:p>
    <w:p w14:paraId="1403D81E">
      <w:pPr>
        <w:spacing w:line="360" w:lineRule="auto"/>
        <w:ind w:firstLine="480" w:firstLineChars="200"/>
        <w:rPr>
          <w:rFonts w:ascii="宋体" w:hAnsi="宋体" w:cs="宋体"/>
          <w:sz w:val="24"/>
          <w:szCs w:val="24"/>
        </w:rPr>
      </w:pPr>
      <w:r>
        <w:rPr>
          <w:rFonts w:hint="eastAsia" w:ascii="宋体" w:hAnsi="宋体" w:cs="宋体"/>
          <w:sz w:val="24"/>
          <w:szCs w:val="24"/>
        </w:rPr>
        <w:t>1、我方将严格遵守本次采购公告的相关规定和要求。</w:t>
      </w:r>
    </w:p>
    <w:p w14:paraId="5FD8FD30">
      <w:pPr>
        <w:spacing w:line="360" w:lineRule="auto"/>
        <w:ind w:firstLine="480" w:firstLineChars="200"/>
        <w:rPr>
          <w:rFonts w:ascii="宋体" w:hAnsi="宋体" w:cs="宋体"/>
          <w:sz w:val="24"/>
          <w:szCs w:val="24"/>
        </w:rPr>
      </w:pPr>
      <w:r>
        <w:rPr>
          <w:rFonts w:hint="eastAsia" w:ascii="宋体" w:hAnsi="宋体" w:cs="宋体"/>
          <w:sz w:val="24"/>
          <w:szCs w:val="24"/>
        </w:rPr>
        <w:t>2、我方已认真阅读采购公告的全部内容，</w:t>
      </w:r>
      <w:r>
        <w:rPr>
          <w:rFonts w:hint="eastAsia" w:ascii="宋体" w:hAnsi="宋体" w:cs="宋体"/>
          <w:sz w:val="24"/>
          <w:szCs w:val="24"/>
          <w:lang w:val="en-US" w:eastAsia="zh-CN"/>
        </w:rPr>
        <w:t>完全接受采购文件中的所有规定和要求，</w:t>
      </w:r>
      <w:r>
        <w:rPr>
          <w:rFonts w:hint="eastAsia" w:ascii="宋体" w:hAnsi="宋体" w:cs="宋体"/>
          <w:sz w:val="24"/>
          <w:szCs w:val="24"/>
        </w:rPr>
        <w:t>对本次采购将作出实质性响应，并且报价不高于市场平均价。</w:t>
      </w:r>
      <w:r>
        <w:rPr>
          <w:rFonts w:ascii="宋体" w:hAnsi="宋体" w:cs="宋体"/>
          <w:sz w:val="24"/>
          <w:szCs w:val="24"/>
        </w:rPr>
        <w:t xml:space="preserve"> </w:t>
      </w:r>
    </w:p>
    <w:p w14:paraId="1439541F">
      <w:pPr>
        <w:spacing w:line="360" w:lineRule="auto"/>
        <w:ind w:firstLine="480" w:firstLineChars="200"/>
        <w:rPr>
          <w:rFonts w:ascii="宋体" w:hAnsi="宋体" w:cs="宋体"/>
          <w:sz w:val="24"/>
          <w:szCs w:val="24"/>
        </w:rPr>
      </w:pPr>
      <w:r>
        <w:rPr>
          <w:rFonts w:hint="eastAsia" w:ascii="宋体" w:hAnsi="宋体" w:cs="宋体"/>
          <w:sz w:val="24"/>
          <w:szCs w:val="24"/>
        </w:rPr>
        <w:t>3、我方接受报名须知的各项要求，自行承担所有与参与报价响应有关的费用，承诺其在报价期限内对我方具有约束力。</w:t>
      </w:r>
    </w:p>
    <w:p w14:paraId="17588F67">
      <w:pPr>
        <w:spacing w:line="360" w:lineRule="auto"/>
        <w:ind w:firstLine="480" w:firstLineChars="200"/>
        <w:rPr>
          <w:rFonts w:ascii="宋体" w:hAnsi="宋体" w:cs="宋体"/>
          <w:sz w:val="24"/>
          <w:szCs w:val="24"/>
        </w:rPr>
      </w:pPr>
      <w:r>
        <w:rPr>
          <w:rFonts w:hint="eastAsia" w:ascii="宋体" w:hAnsi="宋体" w:cs="宋体"/>
          <w:sz w:val="24"/>
          <w:szCs w:val="24"/>
        </w:rPr>
        <w:t>4、我方具备本次所有报价产品的生产或经营资质。</w:t>
      </w:r>
    </w:p>
    <w:p w14:paraId="72B0F0F8">
      <w:pPr>
        <w:spacing w:line="360" w:lineRule="auto"/>
        <w:ind w:firstLine="480" w:firstLineChars="200"/>
        <w:rPr>
          <w:rFonts w:ascii="宋体" w:hAnsi="宋体" w:cs="宋体"/>
          <w:sz w:val="24"/>
          <w:szCs w:val="24"/>
        </w:rPr>
      </w:pPr>
      <w:r>
        <w:rPr>
          <w:rFonts w:hint="eastAsia" w:ascii="宋体" w:hAnsi="宋体" w:cs="宋体"/>
          <w:sz w:val="24"/>
          <w:szCs w:val="24"/>
        </w:rPr>
        <w:t>5、授权我单位</w:t>
      </w:r>
      <w:r>
        <w:rPr>
          <w:rFonts w:hint="eastAsia" w:ascii="宋体" w:hAnsi="宋体" w:cs="宋体"/>
          <w:sz w:val="24"/>
          <w:szCs w:val="24"/>
          <w:u w:val="single"/>
        </w:rPr>
        <w:t xml:space="preserve">           </w:t>
      </w:r>
      <w:r>
        <w:rPr>
          <w:rFonts w:hint="eastAsia" w:ascii="宋体" w:hAnsi="宋体" w:cs="宋体"/>
          <w:sz w:val="24"/>
          <w:szCs w:val="24"/>
        </w:rPr>
        <w:t>（姓名、职务）代表为我方报价响应活动的合法代表，以我方名义全权处理该项目有关报价响应、签订合同以及执行合同等一切事宜。</w:t>
      </w:r>
    </w:p>
    <w:p w14:paraId="7510E9A0">
      <w:pPr>
        <w:spacing w:line="360" w:lineRule="auto"/>
        <w:ind w:firstLine="480" w:firstLineChars="200"/>
        <w:rPr>
          <w:rFonts w:ascii="宋体" w:hAnsi="宋体" w:cs="宋体"/>
          <w:sz w:val="24"/>
          <w:szCs w:val="24"/>
        </w:rPr>
      </w:pPr>
      <w:r>
        <w:rPr>
          <w:rFonts w:hint="eastAsia" w:ascii="宋体" w:hAnsi="宋体" w:cs="宋体"/>
          <w:sz w:val="24"/>
          <w:szCs w:val="24"/>
        </w:rPr>
        <w:t>6、我方同意按照贵中心的要求提供与报价有关的一切数据和资料，并确保其真实性和合法性，如提供不齐或存在虚假，责任自负。</w:t>
      </w:r>
    </w:p>
    <w:p w14:paraId="1974B39B">
      <w:pPr>
        <w:spacing w:line="360" w:lineRule="auto"/>
        <w:ind w:firstLine="480" w:firstLineChars="200"/>
        <w:rPr>
          <w:rFonts w:ascii="宋体" w:hAnsi="宋体" w:cs="宋体"/>
          <w:sz w:val="24"/>
          <w:szCs w:val="24"/>
        </w:rPr>
      </w:pPr>
      <w:r>
        <w:rPr>
          <w:rFonts w:hint="eastAsia" w:ascii="宋体" w:hAnsi="宋体" w:cs="宋体"/>
          <w:sz w:val="24"/>
          <w:szCs w:val="24"/>
        </w:rPr>
        <w:t>与本报价响应有关的正式通讯为：</w:t>
      </w:r>
    </w:p>
    <w:p w14:paraId="2A4AA955">
      <w:pPr>
        <w:spacing w:line="360" w:lineRule="auto"/>
        <w:ind w:firstLine="410" w:firstLineChars="171"/>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r>
        <w:rPr>
          <w:rFonts w:hint="eastAsia" w:ascii="宋体" w:hAnsi="宋体" w:cs="宋体"/>
          <w:sz w:val="24"/>
          <w:szCs w:val="24"/>
        </w:rPr>
        <w:t xml:space="preserve"> ，电话：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21B48A9E">
      <w:pPr>
        <w:spacing w:line="360" w:lineRule="auto"/>
        <w:ind w:firstLine="480" w:firstLineChars="200"/>
        <w:rPr>
          <w:rFonts w:ascii="宋体" w:hAnsi="宋体" w:cs="宋体"/>
          <w:sz w:val="24"/>
          <w:szCs w:val="24"/>
        </w:rPr>
      </w:pPr>
    </w:p>
    <w:p w14:paraId="2EEE9BF1">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0A41ACF8">
      <w:pPr>
        <w:spacing w:line="360" w:lineRule="auto"/>
        <w:ind w:firstLine="480" w:firstLineChars="200"/>
        <w:rPr>
          <w:rFonts w:ascii="宋体" w:hAnsi="宋体" w:cs="宋体"/>
          <w:sz w:val="24"/>
          <w:szCs w:val="24"/>
        </w:rPr>
      </w:pPr>
      <w:r>
        <w:rPr>
          <w:rFonts w:hint="eastAsia" w:ascii="宋体" w:hAnsi="宋体" w:cs="宋体"/>
          <w:sz w:val="24"/>
          <w:szCs w:val="24"/>
        </w:rPr>
        <w:t>法定代表人或授权代表人：</w:t>
      </w:r>
      <w:r>
        <w:rPr>
          <w:rFonts w:hint="eastAsia" w:ascii="宋体" w:hAnsi="宋体" w:cs="宋体"/>
          <w:sz w:val="24"/>
          <w:szCs w:val="24"/>
          <w:u w:val="single"/>
        </w:rPr>
        <w:t>　　　　　　　　</w:t>
      </w:r>
      <w:r>
        <w:rPr>
          <w:rFonts w:hint="eastAsia" w:ascii="宋体" w:hAnsi="宋体" w:cs="宋体"/>
          <w:b/>
          <w:bCs/>
          <w:sz w:val="30"/>
          <w:szCs w:val="30"/>
          <w:u w:val="single"/>
        </w:rPr>
        <w:t xml:space="preserve"> </w:t>
      </w:r>
      <w:r>
        <w:rPr>
          <w:rFonts w:hint="eastAsia" w:ascii="宋体" w:hAnsi="宋体" w:cs="宋体"/>
          <w:sz w:val="24"/>
          <w:szCs w:val="24"/>
        </w:rPr>
        <w:t>（签字或加盖个人名章）</w:t>
      </w:r>
    </w:p>
    <w:p w14:paraId="3998BC5A">
      <w:pPr>
        <w:spacing w:line="360" w:lineRule="auto"/>
        <w:ind w:firstLine="480" w:firstLineChars="200"/>
        <w:rPr>
          <w:sz w:val="24"/>
          <w:szCs w:val="24"/>
          <w:u w:val="single"/>
        </w:rPr>
      </w:pPr>
      <w:r>
        <w:rPr>
          <w:rFonts w:hint="eastAsia" w:ascii="宋体" w:hAnsi="宋体" w:cs="宋体"/>
          <w:sz w:val="24"/>
          <w:szCs w:val="24"/>
        </w:rPr>
        <w:t>企业名称（盖章）：</w:t>
      </w:r>
      <w:r>
        <w:rPr>
          <w:rFonts w:hint="eastAsia"/>
          <w:sz w:val="24"/>
          <w:szCs w:val="24"/>
          <w:u w:val="single"/>
        </w:rPr>
        <w:t xml:space="preserve">      </w:t>
      </w:r>
    </w:p>
    <w:p w14:paraId="522F70DE">
      <w:pPr>
        <w:spacing w:line="360" w:lineRule="auto"/>
        <w:ind w:firstLine="480" w:firstLineChars="200"/>
        <w:rPr>
          <w:rFonts w:ascii="宋体" w:hAnsi="宋体" w:cs="宋体"/>
          <w:sz w:val="24"/>
          <w:szCs w:val="24"/>
          <w:u w:val="single"/>
        </w:rPr>
      </w:pPr>
      <w:r>
        <w:rPr>
          <w:rFonts w:hint="eastAsia" w:ascii="宋体" w:hAnsi="宋体" w:cs="宋体"/>
          <w:sz w:val="24"/>
          <w:szCs w:val="24"/>
        </w:rPr>
        <w:t>日 期：</w:t>
      </w:r>
      <w:r>
        <w:rPr>
          <w:rFonts w:hint="eastAsia" w:ascii="宋体" w:hAnsi="宋体" w:cs="宋体"/>
          <w:sz w:val="24"/>
          <w:szCs w:val="24"/>
          <w:u w:val="single"/>
        </w:rPr>
        <w:t>　　　　　　　　　　</w:t>
      </w:r>
    </w:p>
    <w:p w14:paraId="09813209">
      <w:pPr>
        <w:spacing w:line="400" w:lineRule="exact"/>
        <w:rPr>
          <w:sz w:val="36"/>
          <w:szCs w:val="36"/>
        </w:rPr>
      </w:pPr>
    </w:p>
    <w:p w14:paraId="1A22536C">
      <w:pPr>
        <w:spacing w:line="400" w:lineRule="exact"/>
        <w:rPr>
          <w:sz w:val="36"/>
          <w:szCs w:val="36"/>
        </w:rPr>
      </w:pPr>
    </w:p>
    <w:p w14:paraId="7B7EE9E2">
      <w:pPr>
        <w:spacing w:line="400" w:lineRule="exact"/>
        <w:rPr>
          <w:sz w:val="36"/>
          <w:szCs w:val="36"/>
        </w:rPr>
      </w:pPr>
    </w:p>
    <w:p w14:paraId="04D49058">
      <w:pPr>
        <w:spacing w:line="400" w:lineRule="exact"/>
        <w:rPr>
          <w:sz w:val="36"/>
          <w:szCs w:val="36"/>
        </w:rPr>
      </w:pPr>
    </w:p>
    <w:p w14:paraId="3881E0F2">
      <w:pPr>
        <w:spacing w:line="400" w:lineRule="exact"/>
        <w:rPr>
          <w:sz w:val="36"/>
          <w:szCs w:val="36"/>
        </w:rPr>
      </w:pPr>
      <w:r>
        <w:rPr>
          <w:rFonts w:hint="eastAsia"/>
          <w:sz w:val="36"/>
          <w:szCs w:val="36"/>
        </w:rPr>
        <w:t>附件2</w:t>
      </w:r>
    </w:p>
    <w:p w14:paraId="29E6796F">
      <w:pPr>
        <w:spacing w:line="400" w:lineRule="exact"/>
        <w:rPr>
          <w:sz w:val="36"/>
          <w:szCs w:val="36"/>
        </w:rPr>
      </w:pPr>
    </w:p>
    <w:p w14:paraId="01833BE0">
      <w:pPr>
        <w:spacing w:line="400" w:lineRule="exact"/>
        <w:jc w:val="center"/>
        <w:rPr>
          <w:rFonts w:ascii="宋体" w:hAnsi="宋体" w:cs="宋体"/>
          <w:b/>
          <w:sz w:val="32"/>
          <w:szCs w:val="32"/>
        </w:rPr>
      </w:pPr>
      <w:r>
        <w:rPr>
          <w:rFonts w:hint="eastAsia" w:ascii="宋体" w:hAnsi="宋体" w:cs="宋体"/>
          <w:b/>
          <w:sz w:val="32"/>
          <w:szCs w:val="32"/>
        </w:rPr>
        <w:t>法定代表人身份证明书</w:t>
      </w:r>
    </w:p>
    <w:p w14:paraId="0E3F0DFC">
      <w:pPr>
        <w:spacing w:line="400" w:lineRule="exact"/>
        <w:jc w:val="center"/>
        <w:rPr>
          <w:rFonts w:ascii="宋体" w:hAnsi="宋体" w:cs="宋体"/>
          <w:i/>
          <w:sz w:val="28"/>
          <w:szCs w:val="28"/>
        </w:rPr>
      </w:pPr>
    </w:p>
    <w:p w14:paraId="75D27EEE">
      <w:pPr>
        <w:spacing w:line="400" w:lineRule="exact"/>
        <w:jc w:val="center"/>
        <w:rPr>
          <w:rFonts w:ascii="宋体" w:hAnsi="宋体" w:cs="宋体"/>
          <w:i/>
          <w:sz w:val="28"/>
          <w:szCs w:val="28"/>
          <w:u w:val="single"/>
        </w:rPr>
      </w:pPr>
    </w:p>
    <w:p w14:paraId="0716ACEC">
      <w:pPr>
        <w:spacing w:line="400" w:lineRule="exact"/>
        <w:jc w:val="center"/>
        <w:rPr>
          <w:rFonts w:ascii="宋体" w:hAnsi="宋体" w:cs="宋体"/>
          <w:i/>
          <w:sz w:val="24"/>
        </w:rPr>
      </w:pPr>
    </w:p>
    <w:p w14:paraId="2D975270">
      <w:pPr>
        <w:spacing w:line="400" w:lineRule="exact"/>
        <w:jc w:val="center"/>
        <w:rPr>
          <w:rFonts w:ascii="宋体" w:hAnsi="宋体" w:cs="宋体"/>
          <w:i/>
          <w:sz w:val="24"/>
        </w:rPr>
      </w:pPr>
    </w:p>
    <w:p w14:paraId="1E44E25C">
      <w:pPr>
        <w:widowControl/>
        <w:spacing w:line="400" w:lineRule="exact"/>
        <w:ind w:firstLine="480" w:firstLineChars="200"/>
        <w:jc w:val="left"/>
        <w:rPr>
          <w:rFonts w:ascii="宋体" w:hAnsi="宋体" w:cs="宋体"/>
          <w:b/>
          <w:bCs/>
          <w:kern w:val="0"/>
          <w:sz w:val="24"/>
        </w:rPr>
      </w:pPr>
      <w:r>
        <w:rPr>
          <w:rFonts w:hint="eastAsia" w:ascii="宋体" w:hAnsi="宋体" w:cs="宋体"/>
          <w:b/>
          <w:bCs/>
          <w:sz w:val="24"/>
          <w:u w:val="single"/>
        </w:rPr>
        <w:t>乐山市疾病预防控制中心：</w:t>
      </w:r>
    </w:p>
    <w:p w14:paraId="76D110F1">
      <w:pPr>
        <w:spacing w:line="400" w:lineRule="exact"/>
        <w:rPr>
          <w:rFonts w:ascii="宋体" w:hAnsi="宋体" w:cs="宋体"/>
          <w:sz w:val="24"/>
        </w:rPr>
      </w:pPr>
    </w:p>
    <w:p w14:paraId="72A2C7FF">
      <w:pPr>
        <w:spacing w:line="400" w:lineRule="exact"/>
        <w:ind w:firstLine="600" w:firstLineChars="250"/>
        <w:rPr>
          <w:rFonts w:ascii="宋体" w:hAnsi="宋体" w:cs="宋体"/>
          <w:sz w:val="24"/>
          <w:u w:val="single"/>
        </w:rPr>
      </w:pPr>
      <w:r>
        <w:rPr>
          <w:rFonts w:hint="eastAsia" w:hAnsi="宋体" w:cs="宋体"/>
          <w:sz w:val="24"/>
        </w:rPr>
        <w:t>报价</w:t>
      </w:r>
      <w:r>
        <w:rPr>
          <w:rFonts w:hint="eastAsia" w:ascii="宋体" w:hAnsi="宋体" w:cs="宋体"/>
          <w:sz w:val="24"/>
        </w:rPr>
        <w:t>单位全称：</w:t>
      </w:r>
      <w:r>
        <w:rPr>
          <w:rFonts w:hint="eastAsia" w:ascii="宋体" w:hAnsi="宋体" w:cs="宋体"/>
          <w:sz w:val="24"/>
          <w:u w:val="single"/>
        </w:rPr>
        <w:t xml:space="preserve">                </w:t>
      </w:r>
    </w:p>
    <w:p w14:paraId="310F5838">
      <w:pPr>
        <w:spacing w:line="400" w:lineRule="exact"/>
        <w:ind w:firstLine="600" w:firstLineChars="25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0005877E">
      <w:pPr>
        <w:spacing w:line="400" w:lineRule="exact"/>
        <w:ind w:firstLine="600" w:firstLineChars="25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（周岁），职务：</w:t>
      </w: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hAnsi="宋体" w:cs="宋体"/>
          <w:sz w:val="24"/>
          <w:u w:val="single"/>
        </w:rPr>
        <w:t>报价</w:t>
      </w:r>
      <w:r>
        <w:rPr>
          <w:rFonts w:hint="eastAsia" w:ascii="宋体" w:hAnsi="宋体" w:cs="宋体"/>
          <w:sz w:val="24"/>
          <w:u w:val="single"/>
        </w:rPr>
        <w:t xml:space="preserve">人名称）       </w:t>
      </w:r>
      <w:r>
        <w:rPr>
          <w:rFonts w:hint="eastAsia" w:ascii="宋体" w:hAnsi="宋体" w:cs="宋体"/>
          <w:sz w:val="24"/>
        </w:rPr>
        <w:t>法定代表人。</w:t>
      </w:r>
    </w:p>
    <w:p w14:paraId="20B5D91F">
      <w:pPr>
        <w:spacing w:line="400" w:lineRule="exact"/>
        <w:ind w:firstLine="480" w:firstLineChars="200"/>
        <w:rPr>
          <w:rFonts w:ascii="宋体" w:hAnsi="宋体" w:cs="宋体"/>
          <w:sz w:val="24"/>
        </w:rPr>
      </w:pPr>
      <w:r>
        <w:rPr>
          <w:rFonts w:hint="eastAsia" w:ascii="宋体" w:hAnsi="宋体" w:cs="宋体"/>
          <w:sz w:val="24"/>
        </w:rPr>
        <w:t>特此证明。</w:t>
      </w:r>
      <w:r>
        <w:rPr>
          <w:rFonts w:hint="eastAsia" w:ascii="宋体" w:hAnsi="宋体" w:cs="宋体"/>
        </w:rPr>
        <w:br w:type="textWrapping"/>
      </w:r>
      <w:r>
        <w:rPr>
          <w:rFonts w:hint="eastAsia" w:ascii="宋体" w:hAnsi="宋体" w:cs="宋体"/>
        </w:rPr>
        <w:br w:type="textWrapping"/>
      </w: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（签字或加盖个人名章）</w:t>
      </w:r>
    </w:p>
    <w:p w14:paraId="7705F8D5">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78793155">
      <w:pPr>
        <w:spacing w:line="400" w:lineRule="exact"/>
        <w:ind w:firstLine="480" w:firstLineChars="200"/>
        <w:rPr>
          <w:rFonts w:ascii="宋体" w:hAnsi="宋体" w:cs="宋体"/>
          <w:sz w:val="24"/>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FC4742C">
      <w:pPr>
        <w:spacing w:line="400" w:lineRule="exact"/>
        <w:rPr>
          <w:rFonts w:ascii="宋体" w:hAnsi="宋体" w:cs="宋体"/>
          <w:b/>
          <w:sz w:val="28"/>
          <w:szCs w:val="28"/>
        </w:rPr>
      </w:pPr>
      <w:r>
        <w:rPr>
          <w:rFonts w:hint="eastAsia" w:ascii="宋体" w:hAnsi="宋体" w:cs="宋体"/>
          <w:b/>
          <w:sz w:val="28"/>
          <w:szCs w:val="28"/>
        </w:rPr>
        <w:t>附：法定代表人身份证复印件并加盖</w:t>
      </w:r>
      <w:r>
        <w:rPr>
          <w:rFonts w:hint="eastAsia" w:hAnsi="宋体" w:cs="宋体"/>
          <w:b/>
          <w:sz w:val="28"/>
          <w:szCs w:val="28"/>
        </w:rPr>
        <w:t>鲜章</w:t>
      </w:r>
    </w:p>
    <w:p w14:paraId="0C775B46">
      <w:pPr>
        <w:spacing w:line="400" w:lineRule="exact"/>
        <w:jc w:val="center"/>
        <w:rPr>
          <w:b/>
          <w:sz w:val="36"/>
          <w:szCs w:val="36"/>
        </w:rPr>
      </w:pPr>
    </w:p>
    <w:p w14:paraId="3491DB71">
      <w:pPr>
        <w:spacing w:line="400" w:lineRule="exact"/>
        <w:jc w:val="center"/>
        <w:rPr>
          <w:b/>
          <w:sz w:val="36"/>
          <w:szCs w:val="36"/>
        </w:rPr>
      </w:pPr>
    </w:p>
    <w:p w14:paraId="64B102D3">
      <w:pPr>
        <w:spacing w:line="400" w:lineRule="exact"/>
        <w:jc w:val="center"/>
        <w:rPr>
          <w:b/>
          <w:sz w:val="36"/>
          <w:szCs w:val="36"/>
        </w:rPr>
      </w:pPr>
    </w:p>
    <w:p w14:paraId="41892C44">
      <w:pPr>
        <w:spacing w:line="400" w:lineRule="exact"/>
        <w:jc w:val="center"/>
        <w:rPr>
          <w:b/>
          <w:sz w:val="36"/>
          <w:szCs w:val="36"/>
        </w:rPr>
      </w:pPr>
    </w:p>
    <w:p w14:paraId="16D0A017">
      <w:pPr>
        <w:spacing w:line="400" w:lineRule="exact"/>
        <w:jc w:val="center"/>
        <w:rPr>
          <w:b/>
          <w:sz w:val="36"/>
          <w:szCs w:val="36"/>
        </w:rPr>
      </w:pPr>
    </w:p>
    <w:p w14:paraId="1C416A15">
      <w:pPr>
        <w:spacing w:line="400" w:lineRule="exact"/>
        <w:jc w:val="center"/>
        <w:rPr>
          <w:b/>
          <w:sz w:val="36"/>
          <w:szCs w:val="36"/>
        </w:rPr>
      </w:pPr>
    </w:p>
    <w:p w14:paraId="325BA2CC">
      <w:pPr>
        <w:spacing w:line="400" w:lineRule="exact"/>
        <w:jc w:val="center"/>
        <w:rPr>
          <w:b/>
          <w:sz w:val="36"/>
          <w:szCs w:val="36"/>
        </w:rPr>
      </w:pPr>
    </w:p>
    <w:p w14:paraId="1E9352B7">
      <w:pPr>
        <w:spacing w:line="400" w:lineRule="exact"/>
        <w:jc w:val="center"/>
        <w:rPr>
          <w:b/>
          <w:sz w:val="36"/>
          <w:szCs w:val="36"/>
        </w:rPr>
      </w:pPr>
    </w:p>
    <w:p w14:paraId="56D0496B">
      <w:pPr>
        <w:spacing w:line="400" w:lineRule="exact"/>
        <w:jc w:val="center"/>
        <w:rPr>
          <w:b/>
          <w:sz w:val="36"/>
          <w:szCs w:val="36"/>
        </w:rPr>
      </w:pPr>
    </w:p>
    <w:p w14:paraId="4F92570A">
      <w:pPr>
        <w:spacing w:line="400" w:lineRule="exact"/>
        <w:jc w:val="center"/>
        <w:rPr>
          <w:b/>
          <w:sz w:val="36"/>
          <w:szCs w:val="36"/>
        </w:rPr>
      </w:pPr>
    </w:p>
    <w:p w14:paraId="261A3A26">
      <w:pPr>
        <w:spacing w:line="400" w:lineRule="exact"/>
        <w:jc w:val="center"/>
        <w:rPr>
          <w:b/>
          <w:sz w:val="36"/>
          <w:szCs w:val="36"/>
        </w:rPr>
      </w:pPr>
    </w:p>
    <w:p w14:paraId="71E536AE">
      <w:pPr>
        <w:spacing w:line="400" w:lineRule="exact"/>
        <w:jc w:val="center"/>
        <w:rPr>
          <w:b/>
          <w:sz w:val="36"/>
          <w:szCs w:val="36"/>
        </w:rPr>
      </w:pPr>
    </w:p>
    <w:p w14:paraId="0C00D955">
      <w:pPr>
        <w:spacing w:line="400" w:lineRule="exact"/>
        <w:jc w:val="center"/>
        <w:rPr>
          <w:b/>
          <w:sz w:val="36"/>
          <w:szCs w:val="36"/>
        </w:rPr>
      </w:pPr>
    </w:p>
    <w:p w14:paraId="08D0AEF5">
      <w:pPr>
        <w:spacing w:line="400" w:lineRule="exact"/>
        <w:jc w:val="center"/>
        <w:rPr>
          <w:b/>
          <w:sz w:val="36"/>
          <w:szCs w:val="36"/>
        </w:rPr>
      </w:pPr>
    </w:p>
    <w:p w14:paraId="53C7C0A3">
      <w:pPr>
        <w:spacing w:line="400" w:lineRule="exact"/>
        <w:rPr>
          <w:b/>
          <w:sz w:val="36"/>
          <w:szCs w:val="36"/>
        </w:rPr>
      </w:pPr>
    </w:p>
    <w:p w14:paraId="665F3732">
      <w:pPr>
        <w:spacing w:line="400" w:lineRule="exact"/>
        <w:rPr>
          <w:sz w:val="36"/>
          <w:szCs w:val="36"/>
        </w:rPr>
      </w:pPr>
      <w:r>
        <w:rPr>
          <w:rFonts w:hint="eastAsia"/>
          <w:sz w:val="36"/>
          <w:szCs w:val="36"/>
        </w:rPr>
        <w:t>附件3</w:t>
      </w:r>
    </w:p>
    <w:p w14:paraId="4BB182C5">
      <w:pPr>
        <w:spacing w:line="400" w:lineRule="exact"/>
        <w:rPr>
          <w:b/>
          <w:sz w:val="36"/>
          <w:szCs w:val="36"/>
        </w:rPr>
      </w:pPr>
    </w:p>
    <w:p w14:paraId="156B97BF">
      <w:pPr>
        <w:spacing w:line="400" w:lineRule="exact"/>
        <w:jc w:val="center"/>
        <w:rPr>
          <w:rFonts w:ascii="宋体" w:hAnsi="宋体" w:cs="宋体"/>
          <w:b/>
          <w:sz w:val="32"/>
          <w:szCs w:val="32"/>
        </w:rPr>
      </w:pPr>
      <w:r>
        <w:rPr>
          <w:rFonts w:hint="eastAsia" w:ascii="宋体" w:hAnsi="宋体" w:cs="宋体"/>
          <w:b/>
          <w:sz w:val="32"/>
          <w:szCs w:val="32"/>
        </w:rPr>
        <w:t>法定代表人授权书</w:t>
      </w:r>
    </w:p>
    <w:p w14:paraId="31E9B45D">
      <w:pPr>
        <w:spacing w:line="400" w:lineRule="exact"/>
        <w:jc w:val="center"/>
        <w:rPr>
          <w:rFonts w:ascii="宋体" w:hAnsi="宋体" w:cs="宋体"/>
          <w:sz w:val="32"/>
          <w:szCs w:val="32"/>
        </w:rPr>
      </w:pPr>
    </w:p>
    <w:p w14:paraId="6BB3D8E9">
      <w:pPr>
        <w:spacing w:line="400" w:lineRule="exact"/>
        <w:jc w:val="center"/>
        <w:rPr>
          <w:rFonts w:ascii="宋体" w:hAnsi="宋体" w:cs="宋体"/>
          <w:i/>
          <w:sz w:val="28"/>
          <w:szCs w:val="28"/>
          <w:u w:val="single"/>
        </w:rPr>
      </w:pPr>
    </w:p>
    <w:p w14:paraId="139EB46A">
      <w:pPr>
        <w:spacing w:line="400" w:lineRule="exact"/>
        <w:jc w:val="center"/>
        <w:rPr>
          <w:rFonts w:ascii="宋体" w:hAnsi="宋体" w:cs="宋体"/>
          <w:b/>
          <w:sz w:val="44"/>
        </w:rPr>
      </w:pPr>
    </w:p>
    <w:p w14:paraId="1E51EE9B">
      <w:pPr>
        <w:widowControl/>
        <w:spacing w:line="400" w:lineRule="exact"/>
        <w:ind w:firstLine="480" w:firstLineChars="200"/>
        <w:jc w:val="left"/>
        <w:rPr>
          <w:rFonts w:ascii="宋体" w:hAnsi="宋体" w:cs="宋体"/>
          <w:b/>
          <w:bCs/>
          <w:sz w:val="24"/>
          <w:u w:val="single"/>
        </w:rPr>
      </w:pPr>
      <w:r>
        <w:rPr>
          <w:rFonts w:hint="eastAsia" w:ascii="宋体" w:hAnsi="宋体" w:cs="宋体"/>
          <w:b/>
          <w:bCs/>
          <w:sz w:val="24"/>
          <w:u w:val="single"/>
        </w:rPr>
        <w:t>乐山市疾病预防控制中心：</w:t>
      </w:r>
    </w:p>
    <w:p w14:paraId="63945221">
      <w:pPr>
        <w:spacing w:line="400" w:lineRule="exact"/>
        <w:ind w:firstLine="480" w:firstLineChars="200"/>
        <w:rPr>
          <w:rFonts w:ascii="宋体" w:hAnsi="宋体" w:cs="宋体"/>
          <w:sz w:val="24"/>
        </w:rPr>
      </w:pPr>
      <w:r>
        <w:rPr>
          <w:rFonts w:hint="eastAsia" w:ascii="宋体" w:hAnsi="宋体" w:cs="宋体"/>
          <w:sz w:val="24"/>
        </w:rPr>
        <w:t>本授权声明：</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报价</w:t>
      </w:r>
      <w:r>
        <w:rPr>
          <w:rFonts w:hint="eastAsia" w:ascii="宋体" w:hAnsi="宋体" w:cs="宋体"/>
          <w:sz w:val="24"/>
        </w:rPr>
        <w:t>人名称）</w:t>
      </w:r>
      <w:r>
        <w:rPr>
          <w:rFonts w:hint="eastAsia" w:ascii="宋体" w:hAnsi="宋体" w:cs="宋体"/>
          <w:sz w:val="24"/>
          <w:u w:val="single"/>
        </w:rPr>
        <w:t xml:space="preserve">          </w:t>
      </w:r>
      <w:r>
        <w:rPr>
          <w:rFonts w:hint="eastAsia" w:ascii="宋体" w:hAnsi="宋体" w:cs="宋体"/>
          <w:sz w:val="24"/>
        </w:rPr>
        <w:t>（法定代表人姓名、职务）授权</w:t>
      </w:r>
      <w:r>
        <w:rPr>
          <w:rFonts w:hint="eastAsia" w:ascii="宋体" w:hAnsi="宋体" w:cs="宋体"/>
          <w:sz w:val="24"/>
          <w:u w:val="single"/>
        </w:rPr>
        <w:t xml:space="preserve">                        </w:t>
      </w:r>
      <w:r>
        <w:rPr>
          <w:rFonts w:hint="eastAsia" w:ascii="宋体" w:hAnsi="宋体" w:cs="宋体"/>
          <w:sz w:val="24"/>
        </w:rPr>
        <w:t>（被授权人姓名、职务）为我方 “</w:t>
      </w:r>
      <w:r>
        <w:rPr>
          <w:rFonts w:hint="eastAsia" w:ascii="宋体" w:hAnsi="宋体" w:cs="宋体"/>
          <w:b/>
          <w:bCs/>
          <w:kern w:val="0"/>
          <w:sz w:val="24"/>
          <w:u w:val="single"/>
        </w:rPr>
        <w:t xml:space="preserve">      </w:t>
      </w:r>
      <w:r>
        <w:rPr>
          <w:rFonts w:hint="eastAsia" w:ascii="宋体" w:hAnsi="宋体" w:cs="宋体"/>
          <w:sz w:val="24"/>
        </w:rPr>
        <w:t>” 项目（采购</w:t>
      </w:r>
      <w:r>
        <w:rPr>
          <w:rFonts w:hint="eastAsia" w:hAnsi="宋体" w:cs="宋体"/>
          <w:sz w:val="24"/>
        </w:rPr>
        <w:t>公告日期</w:t>
      </w:r>
      <w:r>
        <w:rPr>
          <w:rFonts w:hint="eastAsia" w:ascii="宋体" w:hAnsi="宋体" w:cs="宋体"/>
          <w:sz w:val="24"/>
        </w:rPr>
        <w:t>：</w:t>
      </w:r>
      <w:r>
        <w:rPr>
          <w:rFonts w:hint="eastAsia" w:ascii="宋体" w:hAnsi="宋体" w:cs="宋体"/>
          <w:b/>
          <w:bCs/>
          <w:kern w:val="0"/>
          <w:sz w:val="24"/>
          <w:u w:val="single"/>
        </w:rPr>
        <w:t xml:space="preserve">      </w:t>
      </w:r>
      <w:r>
        <w:rPr>
          <w:rFonts w:hint="eastAsia" w:ascii="宋体" w:hAnsi="宋体" w:cs="宋体"/>
          <w:bCs/>
          <w:kern w:val="0"/>
          <w:sz w:val="24"/>
        </w:rPr>
        <w:t>）</w:t>
      </w:r>
      <w:r>
        <w:rPr>
          <w:rFonts w:hint="eastAsia" w:ascii="宋体" w:hAnsi="宋体" w:cs="宋体"/>
          <w:sz w:val="24"/>
        </w:rPr>
        <w:t xml:space="preserve"> （包号：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活动的合法代表，以我方名义全权处理该项目有关</w:t>
      </w:r>
      <w:r>
        <w:rPr>
          <w:rFonts w:hint="eastAsia" w:hAnsi="宋体" w:cs="宋体"/>
          <w:sz w:val="24"/>
        </w:rPr>
        <w:t>报价</w:t>
      </w:r>
      <w:r>
        <w:rPr>
          <w:rFonts w:hint="eastAsia" w:ascii="宋体" w:hAnsi="宋体" w:cs="宋体"/>
          <w:sz w:val="24"/>
        </w:rPr>
        <w:t>、比选、签订合同以及执行合同等一切事宜。</w:t>
      </w:r>
    </w:p>
    <w:p w14:paraId="49D7BD47">
      <w:pPr>
        <w:spacing w:line="400" w:lineRule="exact"/>
        <w:ind w:firstLine="480" w:firstLineChars="200"/>
        <w:rPr>
          <w:rFonts w:ascii="宋体" w:hAnsi="宋体" w:cs="宋体"/>
          <w:sz w:val="24"/>
        </w:rPr>
      </w:pPr>
      <w:r>
        <w:rPr>
          <w:rFonts w:hint="eastAsia" w:ascii="宋体" w:hAnsi="宋体" w:cs="宋体"/>
          <w:sz w:val="24"/>
        </w:rPr>
        <w:t>特此声明。</w:t>
      </w:r>
    </w:p>
    <w:p w14:paraId="69D559FE">
      <w:pPr>
        <w:spacing w:line="400" w:lineRule="exact"/>
        <w:ind w:firstLine="480" w:firstLineChars="200"/>
        <w:rPr>
          <w:rFonts w:ascii="宋体" w:hAnsi="宋体" w:cs="宋体"/>
          <w:sz w:val="24"/>
        </w:rPr>
      </w:pPr>
    </w:p>
    <w:p w14:paraId="37B3EFC7">
      <w:pPr>
        <w:spacing w:line="400" w:lineRule="exact"/>
        <w:ind w:firstLine="480" w:firstLineChars="200"/>
        <w:rPr>
          <w:rFonts w:ascii="宋体" w:hAnsi="宋体" w:cs="宋体"/>
          <w:sz w:val="24"/>
        </w:rPr>
      </w:pPr>
    </w:p>
    <w:p w14:paraId="700B030C">
      <w:pPr>
        <w:spacing w:line="400" w:lineRule="exact"/>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（签字或加盖个人名章）</w:t>
      </w:r>
    </w:p>
    <w:p w14:paraId="658FAE93">
      <w:pPr>
        <w:spacing w:line="400" w:lineRule="exact"/>
        <w:ind w:firstLine="480" w:firstLineChars="200"/>
        <w:rPr>
          <w:rFonts w:ascii="宋体" w:hAnsi="宋体" w:cs="宋体"/>
          <w:sz w:val="24"/>
        </w:rPr>
      </w:pPr>
      <w:r>
        <w:rPr>
          <w:rFonts w:hint="eastAsia" w:ascii="宋体" w:hAnsi="宋体" w:cs="宋体"/>
          <w:sz w:val="24"/>
        </w:rPr>
        <w:t>授权代表：</w:t>
      </w:r>
      <w:r>
        <w:rPr>
          <w:rFonts w:hint="eastAsia" w:ascii="宋体" w:hAnsi="宋体" w:cs="宋体"/>
          <w:bCs/>
          <w:sz w:val="24"/>
          <w:u w:val="single"/>
        </w:rPr>
        <w:t xml:space="preserve">           </w:t>
      </w:r>
      <w:r>
        <w:rPr>
          <w:rFonts w:hint="eastAsia" w:hAnsi="宋体" w:cs="宋体"/>
          <w:sz w:val="24"/>
        </w:rPr>
        <w:t>（签字或加盖个人名章）</w:t>
      </w:r>
    </w:p>
    <w:p w14:paraId="3D036F83">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3080CE4B">
      <w:pPr>
        <w:spacing w:line="400" w:lineRule="exact"/>
        <w:ind w:firstLine="480" w:firstLineChars="200"/>
        <w:rPr>
          <w:rFonts w:hAnsi="宋体" w:cs="华文细黑"/>
          <w:b/>
          <w:sz w:val="28"/>
          <w:szCs w:val="28"/>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sz w:val="32"/>
        </w:rPr>
        <w:t xml:space="preserve">         </w:t>
      </w:r>
      <w:r>
        <w:rPr>
          <w:rFonts w:hint="eastAsia" w:hAnsi="宋体" w:cs="华文细黑"/>
          <w:sz w:val="32"/>
        </w:rPr>
        <w:t xml:space="preserve"> </w:t>
      </w:r>
      <w:r>
        <w:rPr>
          <w:rFonts w:hint="eastAsia" w:hAnsi="宋体" w:cs="华文细黑"/>
          <w:b/>
          <w:sz w:val="28"/>
          <w:szCs w:val="28"/>
        </w:rPr>
        <w:t xml:space="preserve">      </w:t>
      </w:r>
    </w:p>
    <w:p w14:paraId="363ECEAC">
      <w:pPr>
        <w:spacing w:line="400" w:lineRule="exact"/>
        <w:rPr>
          <w:rFonts w:hAnsi="宋体" w:cs="华文细黑"/>
          <w:b/>
          <w:sz w:val="28"/>
          <w:szCs w:val="28"/>
        </w:rPr>
      </w:pPr>
    </w:p>
    <w:p w14:paraId="3B4500D5">
      <w:pPr>
        <w:spacing w:line="400" w:lineRule="exact"/>
        <w:rPr>
          <w:rFonts w:hAnsi="宋体" w:cs="华文细黑"/>
          <w:b/>
          <w:sz w:val="28"/>
          <w:szCs w:val="28"/>
        </w:rPr>
      </w:pPr>
      <w:r>
        <w:rPr>
          <w:rFonts w:hint="eastAsia" w:hAnsi="宋体" w:cs="华文细黑"/>
          <w:b/>
          <w:sz w:val="28"/>
          <w:szCs w:val="28"/>
        </w:rPr>
        <w:t>附：法定代表人及授权代表身份证复印件并加盖鲜章</w:t>
      </w:r>
    </w:p>
    <w:p w14:paraId="7B823A93">
      <w:pPr>
        <w:spacing w:line="400" w:lineRule="exact"/>
        <w:rPr>
          <w:b/>
          <w:sz w:val="36"/>
          <w:szCs w:val="36"/>
        </w:rPr>
      </w:pPr>
    </w:p>
    <w:p w14:paraId="6ABA427D">
      <w:pPr>
        <w:spacing w:line="400" w:lineRule="exact"/>
        <w:rPr>
          <w:b/>
          <w:sz w:val="36"/>
          <w:szCs w:val="36"/>
        </w:rPr>
      </w:pPr>
    </w:p>
    <w:p w14:paraId="60870EFB">
      <w:pPr>
        <w:spacing w:line="400" w:lineRule="exact"/>
        <w:rPr>
          <w:b/>
          <w:sz w:val="36"/>
          <w:szCs w:val="36"/>
        </w:rPr>
      </w:pPr>
    </w:p>
    <w:p w14:paraId="35F89E2A">
      <w:pPr>
        <w:spacing w:line="400" w:lineRule="exact"/>
        <w:rPr>
          <w:b/>
          <w:sz w:val="36"/>
          <w:szCs w:val="36"/>
        </w:rPr>
      </w:pPr>
    </w:p>
    <w:p w14:paraId="0FD6679B">
      <w:pPr>
        <w:spacing w:line="400" w:lineRule="exact"/>
        <w:rPr>
          <w:b/>
          <w:sz w:val="36"/>
          <w:szCs w:val="36"/>
        </w:rPr>
      </w:pPr>
    </w:p>
    <w:p w14:paraId="7AE7A97E">
      <w:pPr>
        <w:spacing w:line="400" w:lineRule="exact"/>
        <w:rPr>
          <w:b/>
          <w:sz w:val="36"/>
          <w:szCs w:val="36"/>
        </w:rPr>
      </w:pPr>
    </w:p>
    <w:p w14:paraId="11929F63">
      <w:pPr>
        <w:spacing w:line="400" w:lineRule="exact"/>
        <w:rPr>
          <w:b/>
          <w:sz w:val="36"/>
          <w:szCs w:val="36"/>
        </w:rPr>
      </w:pPr>
    </w:p>
    <w:p w14:paraId="22AF326F">
      <w:pPr>
        <w:spacing w:line="400" w:lineRule="exact"/>
        <w:rPr>
          <w:b/>
          <w:sz w:val="36"/>
          <w:szCs w:val="36"/>
        </w:rPr>
      </w:pPr>
    </w:p>
    <w:p w14:paraId="3E56DF26">
      <w:pPr>
        <w:spacing w:line="400" w:lineRule="exact"/>
        <w:rPr>
          <w:b/>
          <w:sz w:val="36"/>
          <w:szCs w:val="36"/>
        </w:rPr>
      </w:pPr>
    </w:p>
    <w:p w14:paraId="033AC636">
      <w:pPr>
        <w:spacing w:line="400" w:lineRule="exact"/>
        <w:rPr>
          <w:b/>
          <w:sz w:val="36"/>
          <w:szCs w:val="36"/>
        </w:rPr>
      </w:pPr>
    </w:p>
    <w:p w14:paraId="37434855">
      <w:pPr>
        <w:spacing w:line="400" w:lineRule="exact"/>
        <w:rPr>
          <w:b/>
          <w:sz w:val="36"/>
          <w:szCs w:val="36"/>
        </w:rPr>
      </w:pPr>
    </w:p>
    <w:p w14:paraId="5560208E">
      <w:pPr>
        <w:spacing w:line="400" w:lineRule="exact"/>
        <w:rPr>
          <w:b/>
          <w:sz w:val="36"/>
          <w:szCs w:val="36"/>
        </w:rPr>
      </w:pPr>
    </w:p>
    <w:p w14:paraId="27D7C1F4">
      <w:pPr>
        <w:spacing w:line="400" w:lineRule="exact"/>
        <w:rPr>
          <w:b/>
          <w:sz w:val="36"/>
          <w:szCs w:val="36"/>
        </w:rPr>
      </w:pPr>
    </w:p>
    <w:p w14:paraId="23CF7121">
      <w:pPr>
        <w:spacing w:line="400" w:lineRule="exact"/>
        <w:jc w:val="left"/>
        <w:rPr>
          <w:sz w:val="36"/>
          <w:szCs w:val="36"/>
        </w:rPr>
      </w:pPr>
      <w:r>
        <w:rPr>
          <w:rFonts w:hint="eastAsia"/>
          <w:sz w:val="36"/>
          <w:szCs w:val="36"/>
        </w:rPr>
        <w:t>附件4</w:t>
      </w:r>
    </w:p>
    <w:p w14:paraId="30508FAF">
      <w:pPr>
        <w:spacing w:line="400" w:lineRule="exact"/>
        <w:jc w:val="center"/>
        <w:rPr>
          <w:b/>
          <w:sz w:val="36"/>
          <w:szCs w:val="36"/>
        </w:rPr>
      </w:pPr>
    </w:p>
    <w:p w14:paraId="2209C474">
      <w:pPr>
        <w:spacing w:line="400" w:lineRule="exact"/>
        <w:jc w:val="center"/>
        <w:rPr>
          <w:b/>
          <w:sz w:val="36"/>
          <w:szCs w:val="36"/>
        </w:rPr>
      </w:pPr>
      <w:r>
        <w:rPr>
          <w:rFonts w:hint="eastAsia"/>
          <w:b/>
          <w:sz w:val="36"/>
          <w:szCs w:val="36"/>
        </w:rPr>
        <w:t>具有依法缴纳社会保障金的良好记录承诺函</w:t>
      </w:r>
    </w:p>
    <w:p w14:paraId="5A38DBA9">
      <w:pPr>
        <w:spacing w:line="400" w:lineRule="exact"/>
        <w:jc w:val="center"/>
        <w:rPr>
          <w:rFonts w:ascii="宋体" w:hAnsi="宋体" w:cs="宋体"/>
          <w:sz w:val="32"/>
          <w:szCs w:val="32"/>
          <w:u w:val="double"/>
        </w:rPr>
      </w:pPr>
    </w:p>
    <w:p w14:paraId="63F10C43">
      <w:pPr>
        <w:spacing w:line="400" w:lineRule="exact"/>
        <w:rPr>
          <w:u w:val="double"/>
        </w:rPr>
      </w:pPr>
    </w:p>
    <w:p w14:paraId="29A0AF10">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65D6D97B">
      <w:pPr>
        <w:pStyle w:val="23"/>
        <w:spacing w:line="360" w:lineRule="auto"/>
        <w:ind w:firstLine="48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w:t>
      </w:r>
      <w:r>
        <w:rPr>
          <w:rFonts w:hint="eastAsia" w:hAnsi="宋体" w:cs="宋体"/>
          <w:sz w:val="24"/>
        </w:rPr>
        <w:t>采购公告日期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活动，我单位在此声明并承诺如下：</w:t>
      </w:r>
    </w:p>
    <w:p w14:paraId="4A9955C0">
      <w:pPr>
        <w:spacing w:line="360" w:lineRule="auto"/>
        <w:ind w:firstLine="480" w:firstLineChars="200"/>
        <w:rPr>
          <w:rFonts w:ascii="宋体" w:hAnsi="宋体" w:cs="宋体"/>
          <w:sz w:val="24"/>
        </w:rPr>
      </w:pPr>
      <w:r>
        <w:rPr>
          <w:rFonts w:hint="eastAsia" w:ascii="宋体" w:hAnsi="宋体" w:cs="宋体"/>
          <w:sz w:val="24"/>
        </w:rPr>
        <w:t>我单位具有依法缴纳社会保障金的良好记录，并提供后附的缴纳社会保障金相关材料给予佐证。</w:t>
      </w:r>
    </w:p>
    <w:p w14:paraId="2DAABDDA">
      <w:pPr>
        <w:spacing w:line="36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24D2D5B7">
      <w:pPr>
        <w:spacing w:line="400" w:lineRule="exact"/>
        <w:ind w:firstLine="480" w:firstLineChars="200"/>
        <w:rPr>
          <w:rFonts w:ascii="宋体" w:hAnsi="宋体" w:cs="宋体"/>
          <w:sz w:val="24"/>
        </w:rPr>
      </w:pPr>
    </w:p>
    <w:p w14:paraId="31F8191F">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30A794D4">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43ABF772">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68C03F7">
      <w:pPr>
        <w:spacing w:line="400" w:lineRule="exact"/>
        <w:rPr>
          <w:rFonts w:ascii="宋体" w:hAnsi="宋体" w:cs="宋体"/>
          <w:sz w:val="24"/>
        </w:rPr>
      </w:pPr>
    </w:p>
    <w:p w14:paraId="4812480F">
      <w:pPr>
        <w:spacing w:line="400" w:lineRule="exact"/>
        <w:rPr>
          <w:rFonts w:ascii="宋体" w:hAnsi="宋体" w:cs="宋体"/>
          <w:sz w:val="24"/>
        </w:rPr>
      </w:pPr>
    </w:p>
    <w:p w14:paraId="27F3FFBC">
      <w:pPr>
        <w:spacing w:line="400" w:lineRule="exact"/>
        <w:rPr>
          <w:b/>
          <w:sz w:val="36"/>
          <w:szCs w:val="36"/>
        </w:rPr>
      </w:pPr>
    </w:p>
    <w:p w14:paraId="3A4A1FF7">
      <w:pPr>
        <w:spacing w:line="400" w:lineRule="exact"/>
        <w:rPr>
          <w:b/>
          <w:sz w:val="36"/>
          <w:szCs w:val="36"/>
        </w:rPr>
      </w:pPr>
    </w:p>
    <w:p w14:paraId="178D616D">
      <w:pPr>
        <w:spacing w:line="400" w:lineRule="exact"/>
        <w:rPr>
          <w:b/>
          <w:sz w:val="36"/>
          <w:szCs w:val="36"/>
        </w:rPr>
      </w:pPr>
    </w:p>
    <w:p w14:paraId="1387DD06">
      <w:pPr>
        <w:spacing w:line="400" w:lineRule="exact"/>
        <w:rPr>
          <w:b/>
          <w:sz w:val="36"/>
          <w:szCs w:val="36"/>
        </w:rPr>
      </w:pPr>
    </w:p>
    <w:p w14:paraId="3A335F9F">
      <w:pPr>
        <w:spacing w:line="400" w:lineRule="exact"/>
        <w:rPr>
          <w:b/>
          <w:sz w:val="36"/>
          <w:szCs w:val="36"/>
        </w:rPr>
      </w:pPr>
    </w:p>
    <w:p w14:paraId="684033FC">
      <w:pPr>
        <w:spacing w:line="400" w:lineRule="exact"/>
        <w:rPr>
          <w:b/>
          <w:sz w:val="36"/>
          <w:szCs w:val="36"/>
        </w:rPr>
      </w:pPr>
    </w:p>
    <w:p w14:paraId="745D8B07">
      <w:pPr>
        <w:spacing w:line="400" w:lineRule="exact"/>
        <w:rPr>
          <w:b/>
          <w:sz w:val="36"/>
          <w:szCs w:val="36"/>
        </w:rPr>
      </w:pPr>
    </w:p>
    <w:p w14:paraId="32858CB2">
      <w:pPr>
        <w:spacing w:line="400" w:lineRule="exact"/>
        <w:rPr>
          <w:b/>
          <w:sz w:val="36"/>
          <w:szCs w:val="36"/>
        </w:rPr>
      </w:pPr>
    </w:p>
    <w:p w14:paraId="7DEFCAEE">
      <w:pPr>
        <w:spacing w:line="400" w:lineRule="exact"/>
        <w:rPr>
          <w:b/>
          <w:sz w:val="36"/>
          <w:szCs w:val="36"/>
        </w:rPr>
      </w:pPr>
    </w:p>
    <w:p w14:paraId="3C485593">
      <w:pPr>
        <w:spacing w:line="400" w:lineRule="exact"/>
        <w:rPr>
          <w:b/>
          <w:sz w:val="36"/>
          <w:szCs w:val="36"/>
        </w:rPr>
      </w:pPr>
    </w:p>
    <w:p w14:paraId="22C0C2EB">
      <w:pPr>
        <w:spacing w:line="400" w:lineRule="exact"/>
        <w:rPr>
          <w:b/>
          <w:sz w:val="36"/>
          <w:szCs w:val="36"/>
        </w:rPr>
      </w:pPr>
    </w:p>
    <w:p w14:paraId="1AA5DAEC">
      <w:pPr>
        <w:spacing w:line="400" w:lineRule="exact"/>
        <w:rPr>
          <w:b/>
          <w:sz w:val="36"/>
          <w:szCs w:val="36"/>
        </w:rPr>
      </w:pPr>
    </w:p>
    <w:p w14:paraId="59390026">
      <w:pPr>
        <w:spacing w:line="400" w:lineRule="exact"/>
        <w:rPr>
          <w:b/>
          <w:sz w:val="36"/>
          <w:szCs w:val="36"/>
        </w:rPr>
      </w:pPr>
    </w:p>
    <w:p w14:paraId="2C852A7E">
      <w:pPr>
        <w:spacing w:line="400" w:lineRule="exact"/>
        <w:rPr>
          <w:rFonts w:hint="eastAsia"/>
          <w:sz w:val="36"/>
          <w:szCs w:val="36"/>
        </w:rPr>
      </w:pPr>
    </w:p>
    <w:p w14:paraId="40C92384">
      <w:pPr>
        <w:spacing w:line="400" w:lineRule="exact"/>
        <w:rPr>
          <w:rFonts w:hint="eastAsia"/>
          <w:sz w:val="36"/>
          <w:szCs w:val="36"/>
        </w:rPr>
      </w:pPr>
    </w:p>
    <w:p w14:paraId="31875F2D">
      <w:pPr>
        <w:spacing w:line="400" w:lineRule="exact"/>
        <w:rPr>
          <w:rFonts w:hint="eastAsia"/>
          <w:sz w:val="36"/>
          <w:szCs w:val="36"/>
        </w:rPr>
      </w:pPr>
    </w:p>
    <w:p w14:paraId="42A6D232">
      <w:pPr>
        <w:spacing w:line="400" w:lineRule="exact"/>
        <w:rPr>
          <w:sz w:val="36"/>
          <w:szCs w:val="36"/>
        </w:rPr>
      </w:pPr>
      <w:r>
        <w:rPr>
          <w:rFonts w:hint="eastAsia"/>
          <w:sz w:val="36"/>
          <w:szCs w:val="36"/>
        </w:rPr>
        <w:t>附件5</w:t>
      </w:r>
    </w:p>
    <w:p w14:paraId="455D71A6">
      <w:pPr>
        <w:spacing w:line="400" w:lineRule="exact"/>
        <w:jc w:val="center"/>
        <w:rPr>
          <w:b/>
          <w:sz w:val="36"/>
          <w:szCs w:val="36"/>
        </w:rPr>
      </w:pPr>
      <w:r>
        <w:rPr>
          <w:rFonts w:hint="eastAsia"/>
          <w:b/>
          <w:sz w:val="36"/>
          <w:szCs w:val="36"/>
        </w:rPr>
        <w:t>具有健全的财务会计制度的承诺</w:t>
      </w:r>
    </w:p>
    <w:p w14:paraId="307ED6C5">
      <w:pPr>
        <w:spacing w:line="400" w:lineRule="exact"/>
        <w:jc w:val="center"/>
        <w:rPr>
          <w:rFonts w:ascii="宋体" w:hAnsi="宋体" w:cs="宋体"/>
          <w:sz w:val="32"/>
          <w:szCs w:val="32"/>
          <w:u w:val="double"/>
        </w:rPr>
      </w:pPr>
    </w:p>
    <w:p w14:paraId="7AD01899">
      <w:pPr>
        <w:spacing w:line="400" w:lineRule="exact"/>
        <w:rPr>
          <w:u w:val="double"/>
        </w:rPr>
      </w:pPr>
    </w:p>
    <w:p w14:paraId="4A4DF191">
      <w:pPr>
        <w:spacing w:line="400" w:lineRule="exact"/>
        <w:rPr>
          <w:u w:val="double"/>
        </w:rPr>
      </w:pPr>
    </w:p>
    <w:p w14:paraId="3439E787">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271E731E">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6CCB6133">
      <w:pPr>
        <w:spacing w:line="480" w:lineRule="auto"/>
        <w:ind w:firstLine="480" w:firstLineChars="200"/>
        <w:rPr>
          <w:rFonts w:ascii="宋体" w:hAnsi="宋体" w:cs="宋体"/>
          <w:b/>
          <w:bCs/>
          <w:sz w:val="24"/>
        </w:rPr>
      </w:pPr>
      <w:r>
        <w:rPr>
          <w:rFonts w:hint="eastAsia" w:ascii="宋体" w:hAnsi="宋体" w:cs="宋体"/>
          <w:b/>
          <w:bCs/>
          <w:sz w:val="24"/>
        </w:rPr>
        <w:t>我单位具有健全的财务会计制度，并提供后附的财务状况相关材料给予佐证。</w:t>
      </w:r>
    </w:p>
    <w:p w14:paraId="14DA1A1F">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9B1A6F9">
      <w:pPr>
        <w:spacing w:line="360" w:lineRule="auto"/>
        <w:rPr>
          <w:rFonts w:ascii="宋体" w:hAnsi="宋体" w:cs="宋体"/>
          <w:sz w:val="24"/>
        </w:rPr>
      </w:pPr>
    </w:p>
    <w:p w14:paraId="7D9DF742">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68B065EA">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65283A47">
      <w:pPr>
        <w:spacing w:line="360" w:lineRule="auto"/>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92FDD5F">
      <w:pPr>
        <w:spacing w:line="400" w:lineRule="exact"/>
        <w:jc w:val="center"/>
        <w:rPr>
          <w:b/>
          <w:sz w:val="36"/>
          <w:szCs w:val="36"/>
        </w:rPr>
      </w:pPr>
    </w:p>
    <w:p w14:paraId="41DFD552">
      <w:pPr>
        <w:spacing w:line="400" w:lineRule="exact"/>
        <w:jc w:val="center"/>
        <w:rPr>
          <w:b/>
          <w:sz w:val="36"/>
          <w:szCs w:val="36"/>
        </w:rPr>
      </w:pPr>
    </w:p>
    <w:p w14:paraId="482B895A">
      <w:pPr>
        <w:spacing w:line="400" w:lineRule="exact"/>
        <w:jc w:val="center"/>
        <w:rPr>
          <w:b/>
          <w:sz w:val="36"/>
          <w:szCs w:val="36"/>
        </w:rPr>
      </w:pPr>
    </w:p>
    <w:p w14:paraId="620AF0B5">
      <w:pPr>
        <w:spacing w:line="400" w:lineRule="exact"/>
        <w:jc w:val="center"/>
        <w:rPr>
          <w:b/>
          <w:sz w:val="36"/>
          <w:szCs w:val="36"/>
        </w:rPr>
      </w:pPr>
    </w:p>
    <w:p w14:paraId="279F8051">
      <w:pPr>
        <w:spacing w:line="400" w:lineRule="exact"/>
        <w:jc w:val="center"/>
        <w:rPr>
          <w:b/>
          <w:sz w:val="36"/>
          <w:szCs w:val="36"/>
        </w:rPr>
      </w:pPr>
    </w:p>
    <w:p w14:paraId="5A3961BD">
      <w:pPr>
        <w:spacing w:line="400" w:lineRule="exact"/>
        <w:jc w:val="center"/>
        <w:rPr>
          <w:b/>
          <w:sz w:val="36"/>
          <w:szCs w:val="36"/>
        </w:rPr>
      </w:pPr>
    </w:p>
    <w:p w14:paraId="1C83BF30">
      <w:pPr>
        <w:spacing w:line="400" w:lineRule="exact"/>
        <w:jc w:val="center"/>
        <w:rPr>
          <w:b/>
          <w:sz w:val="36"/>
          <w:szCs w:val="36"/>
        </w:rPr>
      </w:pPr>
    </w:p>
    <w:p w14:paraId="6AC75111">
      <w:pPr>
        <w:spacing w:line="400" w:lineRule="exact"/>
        <w:jc w:val="center"/>
        <w:rPr>
          <w:b/>
          <w:sz w:val="36"/>
          <w:szCs w:val="36"/>
        </w:rPr>
      </w:pPr>
    </w:p>
    <w:p w14:paraId="048F5321">
      <w:pPr>
        <w:spacing w:line="400" w:lineRule="exact"/>
        <w:jc w:val="center"/>
        <w:rPr>
          <w:b/>
          <w:sz w:val="36"/>
          <w:szCs w:val="36"/>
        </w:rPr>
      </w:pPr>
    </w:p>
    <w:p w14:paraId="65CA6E82">
      <w:pPr>
        <w:spacing w:line="400" w:lineRule="exact"/>
        <w:jc w:val="center"/>
        <w:rPr>
          <w:b/>
          <w:sz w:val="36"/>
          <w:szCs w:val="36"/>
        </w:rPr>
      </w:pPr>
    </w:p>
    <w:p w14:paraId="7374DC1D">
      <w:pPr>
        <w:spacing w:line="400" w:lineRule="exact"/>
        <w:jc w:val="center"/>
        <w:rPr>
          <w:b/>
          <w:sz w:val="36"/>
          <w:szCs w:val="36"/>
        </w:rPr>
      </w:pPr>
    </w:p>
    <w:p w14:paraId="7535B92C">
      <w:pPr>
        <w:spacing w:line="400" w:lineRule="exact"/>
        <w:jc w:val="center"/>
        <w:rPr>
          <w:b/>
          <w:sz w:val="36"/>
          <w:szCs w:val="36"/>
        </w:rPr>
      </w:pPr>
    </w:p>
    <w:p w14:paraId="7A470095">
      <w:pPr>
        <w:spacing w:line="400" w:lineRule="exact"/>
        <w:jc w:val="center"/>
        <w:rPr>
          <w:b/>
          <w:sz w:val="36"/>
          <w:szCs w:val="36"/>
        </w:rPr>
      </w:pPr>
    </w:p>
    <w:p w14:paraId="533EA3A9">
      <w:pPr>
        <w:spacing w:line="400" w:lineRule="exact"/>
        <w:jc w:val="center"/>
        <w:rPr>
          <w:b/>
          <w:sz w:val="36"/>
          <w:szCs w:val="36"/>
        </w:rPr>
      </w:pPr>
    </w:p>
    <w:p w14:paraId="05F72DC3">
      <w:pPr>
        <w:spacing w:line="400" w:lineRule="exact"/>
        <w:jc w:val="center"/>
        <w:rPr>
          <w:b/>
          <w:sz w:val="36"/>
          <w:szCs w:val="36"/>
        </w:rPr>
      </w:pPr>
    </w:p>
    <w:p w14:paraId="4C3A3437">
      <w:pPr>
        <w:spacing w:line="400" w:lineRule="exact"/>
        <w:jc w:val="center"/>
        <w:rPr>
          <w:b/>
          <w:sz w:val="36"/>
          <w:szCs w:val="36"/>
        </w:rPr>
      </w:pPr>
    </w:p>
    <w:p w14:paraId="57835CEC">
      <w:pPr>
        <w:spacing w:line="400" w:lineRule="exact"/>
        <w:jc w:val="left"/>
        <w:rPr>
          <w:rFonts w:ascii="宋体" w:hAnsi="宋体" w:cs="宋体"/>
          <w:sz w:val="32"/>
          <w:szCs w:val="32"/>
        </w:rPr>
      </w:pPr>
      <w:r>
        <w:rPr>
          <w:rFonts w:hint="eastAsia" w:ascii="宋体" w:hAnsi="宋体" w:cs="宋体"/>
          <w:sz w:val="32"/>
          <w:szCs w:val="32"/>
        </w:rPr>
        <w:t>附件6</w:t>
      </w:r>
    </w:p>
    <w:p w14:paraId="02A79B45">
      <w:pPr>
        <w:spacing w:line="400" w:lineRule="exact"/>
        <w:jc w:val="left"/>
        <w:rPr>
          <w:rFonts w:ascii="宋体" w:hAnsi="宋体" w:cs="宋体"/>
          <w:b/>
          <w:sz w:val="32"/>
          <w:szCs w:val="32"/>
        </w:rPr>
      </w:pPr>
    </w:p>
    <w:p w14:paraId="46D54614">
      <w:pPr>
        <w:spacing w:line="400" w:lineRule="exact"/>
        <w:jc w:val="center"/>
        <w:rPr>
          <w:rFonts w:ascii="宋体" w:hAnsi="宋体" w:cs="宋体"/>
          <w:b/>
          <w:sz w:val="32"/>
          <w:szCs w:val="32"/>
        </w:rPr>
      </w:pPr>
      <w:r>
        <w:rPr>
          <w:rFonts w:hint="eastAsia" w:ascii="宋体" w:hAnsi="宋体" w:cs="宋体"/>
          <w:b/>
          <w:sz w:val="32"/>
          <w:szCs w:val="32"/>
        </w:rPr>
        <w:t>供应商具有良好的商业信誉承诺书</w:t>
      </w:r>
    </w:p>
    <w:p w14:paraId="756456B7">
      <w:pPr>
        <w:spacing w:line="400" w:lineRule="exact"/>
        <w:rPr>
          <w:rFonts w:ascii="宋体" w:hAnsi="宋体" w:cs="宋体"/>
          <w:i/>
          <w:sz w:val="32"/>
          <w:szCs w:val="32"/>
          <w:u w:val="single"/>
        </w:rPr>
      </w:pPr>
    </w:p>
    <w:p w14:paraId="18B1CF5D">
      <w:pPr>
        <w:spacing w:line="400" w:lineRule="exact"/>
      </w:pPr>
    </w:p>
    <w:p w14:paraId="16DD27DF">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6A6F2960">
      <w:pPr>
        <w:widowControl/>
        <w:spacing w:before="100" w:beforeAutospacing="1" w:line="400" w:lineRule="exact"/>
        <w:ind w:firstLine="480" w:firstLineChars="200"/>
        <w:jc w:val="left"/>
        <w:rPr>
          <w:rFonts w:cs="华文细黑"/>
          <w:sz w:val="24"/>
        </w:rPr>
      </w:pPr>
      <w:r>
        <w:rPr>
          <w:rFonts w:hint="eastAsia" w:hAnsi="宋体" w:cs="华文细黑"/>
          <w:sz w:val="24"/>
        </w:rPr>
        <w:t>我单位承诺，在参加本项目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Ansi="宋体" w:cs="华文细黑"/>
          <w:bCs/>
          <w:sz w:val="24"/>
        </w:rPr>
        <w:t xml:space="preserve"> </w:t>
      </w:r>
      <w:r>
        <w:rPr>
          <w:rFonts w:hint="eastAsia" w:hAnsi="宋体" w:cs="华文细黑"/>
          <w:bCs/>
          <w:sz w:val="24"/>
        </w:rPr>
        <w:t>（采购公告日期：</w:t>
      </w:r>
      <w:r>
        <w:rPr>
          <w:rFonts w:hint="eastAsia" w:hAnsi="宋体" w:cs="宋体"/>
          <w:sz w:val="24"/>
          <w:u w:val="single"/>
        </w:rPr>
        <w:t xml:space="preserve">    </w:t>
      </w:r>
      <w:r>
        <w:rPr>
          <w:rFonts w:hint="eastAsia" w:hAnsi="宋体" w:cs="华文细黑"/>
          <w:bCs/>
          <w:sz w:val="24"/>
        </w:rPr>
        <w:t>）（包号：</w:t>
      </w:r>
      <w:r>
        <w:rPr>
          <w:rFonts w:hint="eastAsia" w:hAnsi="宋体" w:cs="华文细黑"/>
          <w:bCs/>
          <w:sz w:val="24"/>
          <w:u w:val="single"/>
        </w:rPr>
        <w:t xml:space="preserve">     </w:t>
      </w:r>
      <w:r>
        <w:rPr>
          <w:rFonts w:hint="eastAsia" w:hAnsi="宋体" w:cs="华文细黑"/>
          <w:bCs/>
          <w:sz w:val="24"/>
        </w:rPr>
        <w:t>）</w:t>
      </w:r>
      <w:r>
        <w:rPr>
          <w:rFonts w:hint="eastAsia" w:hAnsi="宋体" w:cs="华文细黑"/>
          <w:sz w:val="24"/>
        </w:rPr>
        <w:t>采购活动前三年，我单位具有良好商业信誉，不存在下列不能认定为具有良好的商业信誉的情形：</w:t>
      </w:r>
    </w:p>
    <w:p w14:paraId="0BADAC65">
      <w:pPr>
        <w:widowControl/>
        <w:spacing w:before="100" w:beforeAutospacing="1" w:line="400" w:lineRule="exact"/>
        <w:ind w:firstLine="480" w:firstLineChars="200"/>
        <w:jc w:val="left"/>
        <w:rPr>
          <w:rFonts w:cs="华文细黑"/>
          <w:sz w:val="24"/>
        </w:rPr>
      </w:pPr>
      <w:r>
        <w:rPr>
          <w:rFonts w:hAnsi="宋体" w:cs="华文细黑"/>
          <w:sz w:val="24"/>
        </w:rPr>
        <w:t>1</w:t>
      </w:r>
      <w:r>
        <w:rPr>
          <w:rFonts w:hint="eastAsia" w:hAnsi="宋体" w:cs="华文细黑"/>
          <w:sz w:val="24"/>
        </w:rPr>
        <w:t>、被纳入法院、工商行政管理部门、税务部门、银行认定的失信名单且在有效期内；</w:t>
      </w:r>
    </w:p>
    <w:p w14:paraId="39A911F3">
      <w:pPr>
        <w:widowControl/>
        <w:spacing w:before="100" w:beforeAutospacing="1" w:line="400" w:lineRule="exact"/>
        <w:ind w:firstLine="480" w:firstLineChars="200"/>
        <w:jc w:val="left"/>
        <w:rPr>
          <w:rFonts w:cs="华文细黑"/>
          <w:sz w:val="24"/>
        </w:rPr>
      </w:pPr>
      <w:r>
        <w:rPr>
          <w:rFonts w:hAnsi="宋体" w:cs="华文细黑"/>
          <w:sz w:val="24"/>
        </w:rPr>
        <w:t>2</w:t>
      </w:r>
      <w:r>
        <w:rPr>
          <w:rFonts w:hint="eastAsia" w:hAnsi="宋体" w:cs="华文细黑"/>
          <w:sz w:val="24"/>
        </w:rPr>
        <w:t>、在前三年政府采购合同履约过程中及其他经营活动履约过程中未依法履约被有关部门处罚（处理）的，</w:t>
      </w:r>
    </w:p>
    <w:p w14:paraId="29C7AAD8">
      <w:pPr>
        <w:widowControl/>
        <w:spacing w:before="100" w:beforeAutospacing="1" w:line="400" w:lineRule="exact"/>
        <w:ind w:firstLine="480" w:firstLineChars="200"/>
        <w:jc w:val="left"/>
        <w:rPr>
          <w:rFonts w:cs="华文细黑"/>
          <w:sz w:val="24"/>
        </w:rPr>
      </w:pPr>
      <w:r>
        <w:rPr>
          <w:rFonts w:hAnsi="宋体" w:cs="华文细黑"/>
          <w:sz w:val="24"/>
        </w:rPr>
        <w:t>3</w:t>
      </w:r>
      <w:r>
        <w:rPr>
          <w:rFonts w:hint="eastAsia" w:hAnsi="宋体" w:cs="华文细黑"/>
          <w:sz w:val="24"/>
        </w:rPr>
        <w:t>、国家相关法律、法规、规范文件等规定的认定为不具有良好的商业信誉的其他情形。</w:t>
      </w:r>
    </w:p>
    <w:p w14:paraId="199BEBDE">
      <w:pPr>
        <w:widowControl/>
        <w:spacing w:before="100" w:beforeAutospacing="1" w:line="400" w:lineRule="exact"/>
        <w:ind w:firstLine="480" w:firstLineChars="200"/>
        <w:jc w:val="left"/>
        <w:rPr>
          <w:rFonts w:cs="华文细黑"/>
          <w:sz w:val="24"/>
        </w:rPr>
      </w:pPr>
      <w:r>
        <w:rPr>
          <w:rFonts w:hint="eastAsia" w:hAnsi="宋体" w:cs="华文细黑"/>
          <w:sz w:val="24"/>
        </w:rPr>
        <w:t>若我单位虚假承诺，将自行承担由此带来的一切后果（如取消报价响应、成交资格，法定时间内禁止参与贵中心采购比选活动等）。</w:t>
      </w:r>
    </w:p>
    <w:p w14:paraId="23D18456">
      <w:pPr>
        <w:shd w:val="clear" w:color="auto" w:fill="FFFFFF"/>
        <w:spacing w:line="400" w:lineRule="exact"/>
        <w:ind w:firstLine="640" w:firstLineChars="200"/>
        <w:rPr>
          <w:sz w:val="32"/>
          <w:szCs w:val="32"/>
        </w:rPr>
      </w:pPr>
    </w:p>
    <w:p w14:paraId="6C94B541">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5A76A8A0">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93CF269">
      <w:pPr>
        <w:spacing w:line="400" w:lineRule="exact"/>
        <w:rPr>
          <w:rFonts w:hAnsi="宋体" w:cs="宋体"/>
          <w:bCs/>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43A26DE">
      <w:pPr>
        <w:spacing w:line="400" w:lineRule="exact"/>
        <w:rPr>
          <w:b/>
          <w:sz w:val="36"/>
          <w:szCs w:val="36"/>
        </w:rPr>
      </w:pPr>
    </w:p>
    <w:p w14:paraId="346F11EC">
      <w:pPr>
        <w:spacing w:line="400" w:lineRule="exact"/>
        <w:rPr>
          <w:b/>
          <w:sz w:val="36"/>
          <w:szCs w:val="36"/>
        </w:rPr>
      </w:pPr>
    </w:p>
    <w:p w14:paraId="34830948">
      <w:pPr>
        <w:spacing w:line="400" w:lineRule="exact"/>
        <w:rPr>
          <w:b/>
          <w:sz w:val="36"/>
          <w:szCs w:val="36"/>
        </w:rPr>
      </w:pPr>
    </w:p>
    <w:p w14:paraId="17E7A1C1">
      <w:pPr>
        <w:spacing w:line="400" w:lineRule="exact"/>
        <w:rPr>
          <w:b/>
          <w:sz w:val="36"/>
          <w:szCs w:val="36"/>
        </w:rPr>
      </w:pPr>
    </w:p>
    <w:p w14:paraId="5F6E9EFB">
      <w:pPr>
        <w:spacing w:line="400" w:lineRule="exact"/>
        <w:rPr>
          <w:b/>
          <w:sz w:val="36"/>
          <w:szCs w:val="36"/>
        </w:rPr>
      </w:pPr>
    </w:p>
    <w:p w14:paraId="6C35C1D0">
      <w:pPr>
        <w:spacing w:line="400" w:lineRule="exact"/>
        <w:rPr>
          <w:b/>
          <w:sz w:val="36"/>
          <w:szCs w:val="36"/>
        </w:rPr>
      </w:pPr>
    </w:p>
    <w:p w14:paraId="2C380B37">
      <w:pPr>
        <w:spacing w:line="400" w:lineRule="exact"/>
        <w:rPr>
          <w:b/>
          <w:sz w:val="36"/>
          <w:szCs w:val="36"/>
        </w:rPr>
      </w:pPr>
    </w:p>
    <w:p w14:paraId="156DFEB5">
      <w:pPr>
        <w:spacing w:line="400" w:lineRule="exact"/>
        <w:rPr>
          <w:b/>
          <w:sz w:val="36"/>
          <w:szCs w:val="36"/>
        </w:rPr>
      </w:pPr>
    </w:p>
    <w:p w14:paraId="4A01C56A">
      <w:pPr>
        <w:spacing w:line="400" w:lineRule="exact"/>
        <w:rPr>
          <w:b/>
          <w:sz w:val="36"/>
          <w:szCs w:val="36"/>
        </w:rPr>
      </w:pPr>
    </w:p>
    <w:p w14:paraId="4184ACBE">
      <w:pPr>
        <w:spacing w:line="400" w:lineRule="exact"/>
        <w:rPr>
          <w:b/>
          <w:sz w:val="36"/>
          <w:szCs w:val="36"/>
        </w:rPr>
      </w:pPr>
    </w:p>
    <w:p w14:paraId="7254AF34">
      <w:pPr>
        <w:spacing w:line="400" w:lineRule="exact"/>
        <w:rPr>
          <w:sz w:val="36"/>
          <w:szCs w:val="36"/>
        </w:rPr>
      </w:pPr>
    </w:p>
    <w:p w14:paraId="259FCA2E">
      <w:pPr>
        <w:spacing w:line="400" w:lineRule="exact"/>
        <w:rPr>
          <w:sz w:val="36"/>
          <w:szCs w:val="36"/>
        </w:rPr>
      </w:pPr>
      <w:r>
        <w:rPr>
          <w:rFonts w:hint="eastAsia"/>
          <w:sz w:val="36"/>
          <w:szCs w:val="36"/>
        </w:rPr>
        <w:t>附件7</w:t>
      </w:r>
    </w:p>
    <w:p w14:paraId="09A8F2D0">
      <w:pPr>
        <w:spacing w:line="400" w:lineRule="exact"/>
        <w:rPr>
          <w:b/>
          <w:sz w:val="36"/>
          <w:szCs w:val="36"/>
        </w:rPr>
      </w:pPr>
    </w:p>
    <w:p w14:paraId="50C82D80">
      <w:pPr>
        <w:spacing w:line="400" w:lineRule="exact"/>
        <w:ind w:firstLine="1425" w:firstLineChars="445"/>
        <w:rPr>
          <w:b/>
          <w:bCs/>
          <w:sz w:val="32"/>
          <w:szCs w:val="32"/>
        </w:rPr>
      </w:pPr>
      <w:r>
        <w:rPr>
          <w:rFonts w:hint="eastAsia"/>
          <w:b/>
          <w:bCs/>
          <w:sz w:val="32"/>
          <w:szCs w:val="32"/>
        </w:rPr>
        <w:t>具有依法缴纳税收的良好记录承诺函</w:t>
      </w:r>
    </w:p>
    <w:p w14:paraId="5E1FC364">
      <w:pPr>
        <w:spacing w:line="400" w:lineRule="exact"/>
        <w:jc w:val="center"/>
        <w:rPr>
          <w:rFonts w:ascii="宋体" w:hAnsi="宋体" w:cs="宋体"/>
          <w:sz w:val="32"/>
          <w:szCs w:val="32"/>
          <w:u w:val="double"/>
        </w:rPr>
      </w:pPr>
    </w:p>
    <w:p w14:paraId="28EED9C7">
      <w:pPr>
        <w:spacing w:line="400" w:lineRule="exact"/>
        <w:jc w:val="center"/>
        <w:rPr>
          <w:rFonts w:ascii="宋体" w:hAnsi="宋体" w:cs="宋体"/>
          <w:sz w:val="32"/>
          <w:szCs w:val="32"/>
          <w:u w:val="double"/>
        </w:rPr>
      </w:pPr>
    </w:p>
    <w:p w14:paraId="19D5F1D3">
      <w:pPr>
        <w:pStyle w:val="6"/>
      </w:pPr>
    </w:p>
    <w:p w14:paraId="59BB4483">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446F57CF">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xml:space="preserve">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3764AC14">
      <w:pPr>
        <w:spacing w:line="480" w:lineRule="auto"/>
        <w:ind w:firstLine="480" w:firstLineChars="200"/>
        <w:rPr>
          <w:rFonts w:ascii="宋体" w:hAnsi="宋体" w:cs="宋体"/>
          <w:sz w:val="24"/>
        </w:rPr>
      </w:pPr>
      <w:r>
        <w:rPr>
          <w:rFonts w:hint="eastAsia" w:ascii="宋体" w:hAnsi="宋体" w:cs="宋体"/>
          <w:sz w:val="24"/>
        </w:rPr>
        <w:t>我单位具有依法缴纳税收的良好记录，并提供后附的缴纳税收相关材料给予佐证。</w:t>
      </w:r>
    </w:p>
    <w:p w14:paraId="603299BB">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DC9890A">
      <w:pPr>
        <w:spacing w:line="360" w:lineRule="auto"/>
        <w:rPr>
          <w:rFonts w:ascii="宋体" w:hAnsi="宋体" w:cs="宋体"/>
          <w:sz w:val="24"/>
        </w:rPr>
      </w:pPr>
    </w:p>
    <w:p w14:paraId="073C5ED5">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0C4B5B62">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5C0551BC">
      <w:pPr>
        <w:rPr>
          <w:rFonts w:ascii="宋体" w:hAnsi="宋体" w:cs="宋体"/>
          <w:i/>
          <w:sz w:val="28"/>
          <w:szCs w:val="28"/>
          <w:u w:val="single"/>
        </w:rPr>
      </w:pPr>
      <w:r>
        <w:rPr>
          <w:rFonts w:hint="eastAsia" w:ascii="宋体" w:hAnsi="宋体" w:cs="宋体"/>
          <w:sz w:val="24"/>
        </w:rPr>
        <w:t>投标日期：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47B868A">
      <w:pPr>
        <w:spacing w:line="380" w:lineRule="exact"/>
        <w:ind w:left="514" w:leftChars="226" w:hanging="39" w:hangingChars="14"/>
        <w:rPr>
          <w:rFonts w:ascii="宋体" w:hAnsi="宋体" w:cs="宋体"/>
          <w:sz w:val="28"/>
          <w:szCs w:val="28"/>
        </w:rPr>
      </w:pPr>
    </w:p>
    <w:p w14:paraId="317A1385">
      <w:pPr>
        <w:spacing w:line="380" w:lineRule="exact"/>
        <w:ind w:left="508" w:leftChars="226" w:hanging="33" w:hangingChars="14"/>
        <w:rPr>
          <w:rFonts w:ascii="宋体" w:hAnsi="宋体" w:cs="宋体"/>
          <w:sz w:val="24"/>
        </w:rPr>
      </w:pPr>
    </w:p>
    <w:p w14:paraId="5F65CF13">
      <w:pPr>
        <w:spacing w:line="380" w:lineRule="exact"/>
        <w:ind w:left="508" w:leftChars="226" w:hanging="33" w:hangingChars="14"/>
        <w:rPr>
          <w:rFonts w:ascii="宋体" w:hAnsi="宋体" w:cs="宋体"/>
          <w:sz w:val="24"/>
        </w:rPr>
      </w:pPr>
    </w:p>
    <w:p w14:paraId="0FE8EB23">
      <w:pPr>
        <w:spacing w:line="380" w:lineRule="exact"/>
        <w:ind w:left="508" w:leftChars="226" w:hanging="33" w:hangingChars="14"/>
        <w:rPr>
          <w:rFonts w:ascii="宋体" w:hAnsi="宋体" w:cs="宋体"/>
          <w:sz w:val="24"/>
        </w:rPr>
      </w:pPr>
    </w:p>
    <w:p w14:paraId="26447C76">
      <w:pPr>
        <w:spacing w:line="400" w:lineRule="exact"/>
        <w:rPr>
          <w:b/>
          <w:sz w:val="36"/>
          <w:szCs w:val="36"/>
        </w:rPr>
      </w:pPr>
    </w:p>
    <w:p w14:paraId="25907276">
      <w:pPr>
        <w:spacing w:line="400" w:lineRule="exact"/>
        <w:rPr>
          <w:b/>
          <w:sz w:val="36"/>
          <w:szCs w:val="36"/>
        </w:rPr>
      </w:pPr>
    </w:p>
    <w:p w14:paraId="3D2775E3">
      <w:pPr>
        <w:spacing w:line="400" w:lineRule="exact"/>
        <w:rPr>
          <w:b/>
          <w:sz w:val="36"/>
          <w:szCs w:val="36"/>
        </w:rPr>
      </w:pPr>
    </w:p>
    <w:p w14:paraId="61D3EF4E">
      <w:pPr>
        <w:spacing w:line="400" w:lineRule="exact"/>
        <w:rPr>
          <w:b/>
          <w:sz w:val="36"/>
          <w:szCs w:val="36"/>
        </w:rPr>
      </w:pPr>
    </w:p>
    <w:p w14:paraId="04287800">
      <w:pPr>
        <w:spacing w:line="400" w:lineRule="exact"/>
        <w:rPr>
          <w:b/>
          <w:sz w:val="36"/>
          <w:szCs w:val="36"/>
        </w:rPr>
      </w:pPr>
    </w:p>
    <w:p w14:paraId="07045A39">
      <w:pPr>
        <w:spacing w:line="400" w:lineRule="exact"/>
        <w:rPr>
          <w:b/>
          <w:sz w:val="36"/>
          <w:szCs w:val="36"/>
        </w:rPr>
      </w:pPr>
    </w:p>
    <w:p w14:paraId="44794D94">
      <w:pPr>
        <w:spacing w:line="400" w:lineRule="exact"/>
        <w:jc w:val="left"/>
        <w:rPr>
          <w:sz w:val="36"/>
          <w:szCs w:val="36"/>
        </w:rPr>
      </w:pPr>
    </w:p>
    <w:p w14:paraId="0459F919">
      <w:pPr>
        <w:spacing w:line="400" w:lineRule="exact"/>
        <w:jc w:val="left"/>
        <w:rPr>
          <w:rFonts w:hint="eastAsia"/>
          <w:sz w:val="36"/>
          <w:szCs w:val="36"/>
        </w:rPr>
      </w:pPr>
    </w:p>
    <w:p w14:paraId="5C96FF56">
      <w:pPr>
        <w:spacing w:line="400" w:lineRule="exact"/>
        <w:jc w:val="left"/>
        <w:rPr>
          <w:rFonts w:hint="eastAsia"/>
          <w:sz w:val="36"/>
          <w:szCs w:val="36"/>
        </w:rPr>
      </w:pPr>
    </w:p>
    <w:p w14:paraId="4B362E21">
      <w:pPr>
        <w:spacing w:line="400" w:lineRule="exact"/>
        <w:jc w:val="left"/>
        <w:rPr>
          <w:rFonts w:hint="eastAsia"/>
          <w:sz w:val="36"/>
          <w:szCs w:val="36"/>
        </w:rPr>
      </w:pPr>
    </w:p>
    <w:p w14:paraId="46109F33">
      <w:pPr>
        <w:spacing w:line="400" w:lineRule="exact"/>
        <w:jc w:val="left"/>
        <w:rPr>
          <w:sz w:val="36"/>
          <w:szCs w:val="36"/>
        </w:rPr>
      </w:pPr>
      <w:r>
        <w:rPr>
          <w:rFonts w:hint="eastAsia"/>
          <w:sz w:val="36"/>
          <w:szCs w:val="36"/>
        </w:rPr>
        <w:t>附件8</w:t>
      </w:r>
    </w:p>
    <w:p w14:paraId="3F5D2586">
      <w:pPr>
        <w:spacing w:line="400" w:lineRule="exact"/>
        <w:jc w:val="center"/>
        <w:rPr>
          <w:b/>
          <w:sz w:val="36"/>
          <w:szCs w:val="36"/>
        </w:rPr>
      </w:pPr>
    </w:p>
    <w:p w14:paraId="775DB957">
      <w:pPr>
        <w:spacing w:line="400" w:lineRule="exact"/>
        <w:jc w:val="center"/>
        <w:rPr>
          <w:rFonts w:ascii="宋体" w:hAnsi="宋体" w:cs="宋体"/>
          <w:b/>
          <w:sz w:val="36"/>
          <w:szCs w:val="36"/>
          <w:u w:val="double"/>
        </w:rPr>
      </w:pPr>
      <w:r>
        <w:rPr>
          <w:rFonts w:hint="eastAsia"/>
          <w:b/>
          <w:sz w:val="36"/>
          <w:szCs w:val="36"/>
        </w:rPr>
        <w:t>参加采购活动前三年内，在经营活动中没有重大违法记录声明书</w:t>
      </w:r>
    </w:p>
    <w:p w14:paraId="0A0A5F4E">
      <w:pPr>
        <w:spacing w:line="400" w:lineRule="exact"/>
        <w:jc w:val="center"/>
        <w:rPr>
          <w:rFonts w:ascii="宋体" w:hAnsi="宋体" w:cs="宋体"/>
          <w:sz w:val="32"/>
          <w:szCs w:val="32"/>
          <w:u w:val="double"/>
        </w:rPr>
      </w:pPr>
    </w:p>
    <w:p w14:paraId="2F6149BB">
      <w:pPr>
        <w:spacing w:line="400" w:lineRule="exact"/>
      </w:pPr>
    </w:p>
    <w:p w14:paraId="7B742D02">
      <w:pPr>
        <w:spacing w:line="400" w:lineRule="exact"/>
        <w:rPr>
          <w:rFonts w:cs="华文细黑"/>
          <w:sz w:val="24"/>
        </w:rPr>
      </w:pPr>
    </w:p>
    <w:p w14:paraId="3AFCFD19">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7A4CCF4D">
      <w:pPr>
        <w:widowControl/>
        <w:spacing w:before="100" w:beforeAutospacing="1" w:line="400" w:lineRule="exact"/>
        <w:ind w:firstLine="465"/>
        <w:jc w:val="left"/>
        <w:rPr>
          <w:rFonts w:cs="华文细黑"/>
          <w:sz w:val="24"/>
        </w:rPr>
      </w:pPr>
      <w:r>
        <w:rPr>
          <w:rFonts w:hint="eastAsia" w:hAnsi="宋体" w:cs="华文细黑"/>
          <w:sz w:val="24"/>
        </w:rPr>
        <w:t>我单位声明，在参加本项目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bCs/>
          <w:sz w:val="24"/>
        </w:rPr>
        <w:t>采购活动</w:t>
      </w:r>
      <w:r>
        <w:rPr>
          <w:rFonts w:hint="eastAsia" w:hAnsi="宋体" w:cs="华文细黑"/>
          <w:sz w:val="24"/>
        </w:rPr>
        <w:t>前三年内，在政府采购、招竞标活动和非政府采购及经营活动中无重大违法违规记录（含较大数额罚款）。若我单位虚假声明，将自行承担由此带来的一切后果（如取消比选响应及成交资格、法定时间内禁止参与贵中心采购比选等活动）。</w:t>
      </w:r>
    </w:p>
    <w:p w14:paraId="4FBD74D7">
      <w:pPr>
        <w:widowControl/>
        <w:spacing w:before="100" w:beforeAutospacing="1" w:line="400" w:lineRule="exact"/>
        <w:ind w:firstLine="465"/>
        <w:jc w:val="left"/>
        <w:rPr>
          <w:rFonts w:cs="华文细黑"/>
          <w:sz w:val="24"/>
        </w:rPr>
      </w:pPr>
    </w:p>
    <w:p w14:paraId="71182B71">
      <w:pPr>
        <w:widowControl/>
        <w:spacing w:before="100" w:beforeAutospacing="1" w:line="400" w:lineRule="exact"/>
        <w:ind w:firstLine="465"/>
        <w:jc w:val="left"/>
        <w:rPr>
          <w:rFonts w:cs="华文细黑"/>
          <w:sz w:val="24"/>
        </w:rPr>
      </w:pPr>
    </w:p>
    <w:p w14:paraId="121A5699">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4D8303F3">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131E2F7F">
      <w:pPr>
        <w:spacing w:line="400" w:lineRule="exact"/>
        <w:rPr>
          <w:rFonts w:cs="华文细黑"/>
          <w:bCs/>
          <w:sz w:val="24"/>
          <w:u w:val="single"/>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FFE4370">
      <w:pPr>
        <w:spacing w:line="400" w:lineRule="exact"/>
        <w:ind w:firstLine="480" w:firstLineChars="200"/>
        <w:rPr>
          <w:rFonts w:cs="华文细黑"/>
          <w:bCs/>
          <w:sz w:val="24"/>
          <w:u w:val="single"/>
        </w:rPr>
      </w:pPr>
    </w:p>
    <w:p w14:paraId="730900B8">
      <w:pPr>
        <w:rPr>
          <w:rFonts w:hAnsi="宋体" w:cs="宋体"/>
          <w:sz w:val="28"/>
          <w:szCs w:val="28"/>
        </w:rPr>
      </w:pPr>
    </w:p>
    <w:p w14:paraId="589D894E">
      <w:pPr>
        <w:rPr>
          <w:rFonts w:hAnsi="宋体" w:cs="宋体"/>
          <w:sz w:val="28"/>
          <w:szCs w:val="28"/>
        </w:rPr>
      </w:pPr>
    </w:p>
    <w:p w14:paraId="1B80B8AA">
      <w:pPr>
        <w:rPr>
          <w:rFonts w:hAnsi="宋体" w:cs="宋体"/>
          <w:sz w:val="28"/>
          <w:szCs w:val="28"/>
        </w:rPr>
      </w:pPr>
    </w:p>
    <w:p w14:paraId="3D73BEEA">
      <w:pPr>
        <w:rPr>
          <w:rFonts w:hAnsi="宋体" w:cs="宋体"/>
          <w:sz w:val="28"/>
          <w:szCs w:val="28"/>
        </w:rPr>
      </w:pPr>
    </w:p>
    <w:p w14:paraId="3A127551">
      <w:pPr>
        <w:rPr>
          <w:rFonts w:hAnsi="宋体" w:cs="宋体"/>
          <w:sz w:val="28"/>
          <w:szCs w:val="28"/>
        </w:rPr>
      </w:pPr>
    </w:p>
    <w:p w14:paraId="3405D67B">
      <w:pPr>
        <w:pStyle w:val="7"/>
        <w:spacing w:line="400" w:lineRule="exact"/>
        <w:ind w:left="0" w:leftChars="0"/>
        <w:rPr>
          <w:rFonts w:ascii="宋体" w:hAnsi="宋体" w:cs="宋体"/>
          <w:sz w:val="28"/>
          <w:szCs w:val="28"/>
        </w:rPr>
      </w:pPr>
    </w:p>
    <w:p w14:paraId="3D266A1B">
      <w:pPr>
        <w:pStyle w:val="7"/>
        <w:spacing w:line="400" w:lineRule="exact"/>
        <w:ind w:left="0" w:leftChars="0"/>
        <w:rPr>
          <w:rFonts w:ascii="宋体" w:hAnsi="宋体" w:cs="宋体"/>
          <w:sz w:val="28"/>
          <w:szCs w:val="28"/>
        </w:rPr>
      </w:pPr>
    </w:p>
    <w:p w14:paraId="5B5A062D">
      <w:pPr>
        <w:pStyle w:val="7"/>
        <w:spacing w:line="400" w:lineRule="exact"/>
        <w:ind w:left="0" w:leftChars="0"/>
        <w:rPr>
          <w:rFonts w:ascii="宋体" w:hAnsi="宋体" w:cs="宋体"/>
          <w:sz w:val="28"/>
          <w:szCs w:val="28"/>
        </w:rPr>
      </w:pPr>
    </w:p>
    <w:p w14:paraId="703085C4">
      <w:pPr>
        <w:pStyle w:val="7"/>
        <w:spacing w:line="400" w:lineRule="exact"/>
        <w:ind w:left="0" w:leftChars="0"/>
        <w:rPr>
          <w:rFonts w:ascii="宋体" w:hAnsi="宋体" w:cs="宋体"/>
          <w:sz w:val="28"/>
          <w:szCs w:val="28"/>
        </w:rPr>
      </w:pPr>
    </w:p>
    <w:p w14:paraId="55B3695F">
      <w:pPr>
        <w:pStyle w:val="7"/>
        <w:spacing w:line="400" w:lineRule="exact"/>
        <w:ind w:left="0" w:leftChars="0"/>
        <w:rPr>
          <w:rFonts w:ascii="宋体" w:hAnsi="宋体" w:cs="宋体"/>
          <w:sz w:val="28"/>
          <w:szCs w:val="28"/>
        </w:rPr>
      </w:pPr>
      <w:r>
        <w:rPr>
          <w:rFonts w:hint="eastAsia" w:ascii="宋体" w:hAnsi="宋体" w:cs="宋体"/>
          <w:sz w:val="28"/>
          <w:szCs w:val="28"/>
        </w:rPr>
        <w:t>附件9</w:t>
      </w:r>
    </w:p>
    <w:p w14:paraId="328EB62A">
      <w:pPr>
        <w:pStyle w:val="7"/>
        <w:spacing w:line="400" w:lineRule="exact"/>
        <w:ind w:left="0" w:leftChars="0"/>
        <w:jc w:val="center"/>
        <w:rPr>
          <w:rFonts w:ascii="宋体" w:hAnsi="宋体" w:cs="宋体"/>
          <w:b/>
          <w:sz w:val="36"/>
          <w:szCs w:val="36"/>
          <w:u w:val="single"/>
        </w:rPr>
      </w:pPr>
      <w:r>
        <w:rPr>
          <w:rFonts w:hint="eastAsia"/>
          <w:b/>
          <w:sz w:val="36"/>
          <w:szCs w:val="36"/>
        </w:rPr>
        <w:t>供</w:t>
      </w:r>
      <w:r>
        <w:rPr>
          <w:b/>
          <w:sz w:val="36"/>
          <w:szCs w:val="36"/>
        </w:rPr>
        <w:t>应商单位及其现任法定代表人</w:t>
      </w:r>
      <w:r>
        <w:rPr>
          <w:rFonts w:hint="eastAsia"/>
          <w:b/>
          <w:sz w:val="36"/>
          <w:szCs w:val="36"/>
        </w:rPr>
        <w:t>/</w:t>
      </w:r>
      <w:r>
        <w:rPr>
          <w:b/>
          <w:sz w:val="36"/>
          <w:szCs w:val="36"/>
        </w:rPr>
        <w:t>主要负责人不得具有行贿犯罪记录</w:t>
      </w:r>
      <w:r>
        <w:rPr>
          <w:rFonts w:hint="eastAsia"/>
          <w:b/>
          <w:sz w:val="36"/>
          <w:szCs w:val="36"/>
        </w:rPr>
        <w:t>的声明及承诺书</w:t>
      </w:r>
    </w:p>
    <w:p w14:paraId="0B85C920">
      <w:pPr>
        <w:pStyle w:val="7"/>
        <w:spacing w:line="400" w:lineRule="exact"/>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14BA3A4B">
      <w:pPr>
        <w:pStyle w:val="7"/>
        <w:spacing w:line="400" w:lineRule="exact"/>
        <w:ind w:left="0" w:leftChars="0"/>
        <w:rPr>
          <w:rFonts w:ascii="宋体" w:hAnsi="宋体" w:cs="宋体"/>
          <w:bCs/>
          <w:sz w:val="24"/>
        </w:rPr>
      </w:pPr>
      <w:r>
        <w:rPr>
          <w:rFonts w:hint="eastAsia" w:ascii="宋体" w:hAnsi="宋体" w:cs="宋体"/>
          <w:bCs/>
          <w:sz w:val="24"/>
        </w:rPr>
        <w:t xml:space="preserve">    我单位在参加本项目“</w:t>
      </w:r>
      <w:r>
        <w:rPr>
          <w:rFonts w:hint="eastAsia" w:ascii="宋体" w:hAnsi="宋体" w:cs="宋体"/>
          <w:sz w:val="24"/>
          <w:u w:val="single"/>
        </w:rPr>
        <w:t xml:space="preserve">                 </w:t>
      </w:r>
      <w:r>
        <w:rPr>
          <w:rFonts w:hint="eastAsia" w:ascii="宋体" w:hAnsi="宋体" w:cs="宋体"/>
          <w:bCs/>
          <w:sz w:val="24"/>
        </w:rPr>
        <w:t>”（项目名称）项目（采购公告日期：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宋体"/>
          <w:bCs/>
          <w:sz w:val="24"/>
        </w:rPr>
        <w:t>采购活动</w:t>
      </w:r>
      <w:r>
        <w:rPr>
          <w:rFonts w:hint="eastAsia" w:ascii="宋体" w:hAnsi="宋体" w:cs="宋体"/>
          <w:bCs/>
          <w:sz w:val="24"/>
        </w:rPr>
        <w:t>中，已认真阅读并认知了关于供应商单位及其现任法定代表人</w:t>
      </w:r>
      <w:r>
        <w:rPr>
          <w:rFonts w:hint="eastAsia" w:hAnsi="宋体" w:cs="宋体"/>
          <w:bCs/>
          <w:sz w:val="24"/>
        </w:rPr>
        <w:t>/</w:t>
      </w:r>
      <w:r>
        <w:rPr>
          <w:rFonts w:hint="eastAsia" w:ascii="宋体" w:hAnsi="宋体" w:cs="宋体"/>
          <w:bCs/>
          <w:sz w:val="24"/>
        </w:rPr>
        <w:t>主要负责人不得具有行贿犯罪记录方面的规定要求，在此我单位声明并承诺如下：</w:t>
      </w:r>
    </w:p>
    <w:p w14:paraId="37FE2291">
      <w:pPr>
        <w:pStyle w:val="7"/>
        <w:spacing w:line="400" w:lineRule="exact"/>
        <w:ind w:left="0" w:leftChars="0"/>
        <w:rPr>
          <w:rFonts w:ascii="宋体" w:hAnsi="宋体" w:cs="宋体"/>
          <w:bCs/>
          <w:sz w:val="24"/>
        </w:rPr>
      </w:pPr>
      <w:r>
        <w:rPr>
          <w:rFonts w:hint="eastAsia" w:ascii="宋体" w:hAnsi="宋体" w:cs="宋体"/>
          <w:bCs/>
          <w:sz w:val="24"/>
        </w:rPr>
        <w:t xml:space="preserve">   1、在参加本项目</w:t>
      </w:r>
      <w:r>
        <w:rPr>
          <w:rFonts w:hint="eastAsia" w:hAnsi="宋体" w:cs="宋体"/>
          <w:bCs/>
          <w:sz w:val="24"/>
        </w:rPr>
        <w:t>采购活动</w:t>
      </w:r>
      <w:r>
        <w:rPr>
          <w:rFonts w:hint="eastAsia" w:ascii="宋体" w:hAnsi="宋体" w:cs="宋体"/>
          <w:bCs/>
          <w:sz w:val="24"/>
        </w:rPr>
        <w:t>前十年内（单位注册不满十年的，按实计算），我单位及其现任法定代表人/主要负责人的行贿犯罪记录情况为：</w:t>
      </w:r>
      <w:r>
        <w:rPr>
          <w:rFonts w:hint="eastAsia" w:ascii="宋体" w:hAnsi="宋体" w:cs="宋体"/>
          <w:bCs/>
          <w:sz w:val="24"/>
          <w:u w:val="single"/>
        </w:rPr>
        <w:t xml:space="preserve">       </w:t>
      </w:r>
      <w:r>
        <w:rPr>
          <w:rFonts w:hint="eastAsia" w:ascii="宋体" w:hAnsi="宋体" w:cs="宋体"/>
          <w:bCs/>
          <w:sz w:val="24"/>
        </w:rPr>
        <w:t>（填写“具有”或“不具有”）行贿犯罪记录；我单位的现任法定代表人/主要负责人姓名为：</w:t>
      </w:r>
      <w:r>
        <w:rPr>
          <w:rFonts w:hint="eastAsia" w:ascii="宋体" w:hAnsi="宋体" w:cs="宋体"/>
          <w:bCs/>
          <w:sz w:val="24"/>
          <w:u w:val="single"/>
        </w:rPr>
        <w:t xml:space="preserve">                  </w:t>
      </w:r>
      <w:r>
        <w:rPr>
          <w:rFonts w:hint="eastAsia" w:ascii="宋体" w:hAnsi="宋体" w:cs="宋体"/>
          <w:bCs/>
          <w:sz w:val="24"/>
        </w:rPr>
        <w:t>，身份证号：</w:t>
      </w:r>
      <w:r>
        <w:rPr>
          <w:rFonts w:hint="eastAsia" w:ascii="宋体" w:hAnsi="宋体" w:cs="宋体"/>
          <w:bCs/>
          <w:sz w:val="24"/>
          <w:u w:val="single"/>
        </w:rPr>
        <w:t xml:space="preserve">                     </w:t>
      </w:r>
      <w:r>
        <w:rPr>
          <w:rFonts w:hint="eastAsia" w:ascii="宋体" w:hAnsi="宋体" w:cs="宋体"/>
          <w:bCs/>
          <w:sz w:val="24"/>
        </w:rPr>
        <w:t xml:space="preserve"> 。  </w:t>
      </w:r>
    </w:p>
    <w:p w14:paraId="3B87A0AE">
      <w:pPr>
        <w:pStyle w:val="7"/>
        <w:spacing w:line="400" w:lineRule="exact"/>
        <w:ind w:left="0" w:leftChars="0"/>
        <w:rPr>
          <w:rFonts w:ascii="宋体" w:hAnsi="宋体" w:cs="宋体"/>
          <w:bCs/>
          <w:sz w:val="24"/>
        </w:rPr>
      </w:pPr>
      <w:r>
        <w:rPr>
          <w:rFonts w:hint="eastAsia" w:ascii="宋体" w:hAnsi="宋体" w:cs="宋体"/>
          <w:bCs/>
          <w:sz w:val="24"/>
        </w:rPr>
        <w:t xml:space="preserve">    2、如若</w:t>
      </w:r>
      <w:r>
        <w:rPr>
          <w:rFonts w:hint="eastAsia" w:hAnsi="宋体" w:cs="宋体"/>
          <w:bCs/>
          <w:sz w:val="24"/>
        </w:rPr>
        <w:t>成交</w:t>
      </w:r>
      <w:r>
        <w:rPr>
          <w:rFonts w:hint="eastAsia" w:ascii="宋体" w:hAnsi="宋体" w:cs="宋体"/>
          <w:bCs/>
          <w:sz w:val="24"/>
        </w:rPr>
        <w:t>，我单位将在签订合同前向采购人提交行贿犯罪记录查询结果，查询范围为：我单位及其现任法定代表人/主要负责人；查询时限为：</w:t>
      </w:r>
      <w:r>
        <w:rPr>
          <w:rFonts w:hint="eastAsia" w:hAnsi="宋体" w:cs="宋体"/>
          <w:bCs/>
          <w:sz w:val="24"/>
        </w:rPr>
        <w:t>比选</w:t>
      </w:r>
      <w:r>
        <w:rPr>
          <w:rFonts w:hint="eastAsia" w:ascii="宋体" w:hAnsi="宋体" w:cs="宋体"/>
          <w:bCs/>
          <w:sz w:val="24"/>
        </w:rPr>
        <w:t>前十年内（单位注册不满十年的，按实计算）。</w:t>
      </w:r>
    </w:p>
    <w:p w14:paraId="5A47C0E4">
      <w:pPr>
        <w:pStyle w:val="7"/>
        <w:spacing w:line="400" w:lineRule="exact"/>
        <w:ind w:left="0" w:leftChars="0"/>
        <w:rPr>
          <w:rFonts w:ascii="宋体" w:hAnsi="宋体" w:cs="宋体"/>
          <w:bCs/>
          <w:sz w:val="24"/>
        </w:rPr>
      </w:pPr>
      <w:r>
        <w:rPr>
          <w:rFonts w:hint="eastAsia" w:ascii="宋体" w:hAnsi="宋体" w:cs="宋体"/>
          <w:bCs/>
          <w:sz w:val="24"/>
        </w:rPr>
        <w:t xml:space="preserve">    3、如若我单位及现任法定代表人/主要负责人地规定期限内具有行贿犯罪记录，我单位承担如下：</w:t>
      </w:r>
    </w:p>
    <w:p w14:paraId="10E1830F">
      <w:pPr>
        <w:pStyle w:val="7"/>
        <w:spacing w:line="400" w:lineRule="exact"/>
        <w:ind w:left="0" w:leftChars="0" w:firstLine="480"/>
        <w:rPr>
          <w:rFonts w:ascii="宋体" w:hAnsi="宋体" w:cs="宋体"/>
          <w:bCs/>
          <w:sz w:val="24"/>
        </w:rPr>
      </w:pPr>
      <w:r>
        <w:rPr>
          <w:rFonts w:hint="eastAsia" w:ascii="宋体" w:hAnsi="宋体" w:cs="宋体"/>
          <w:bCs/>
          <w:sz w:val="24"/>
        </w:rPr>
        <w:t xml:space="preserve">  1）成交后未签订采购合同的，认定成交无效；</w:t>
      </w:r>
    </w:p>
    <w:p w14:paraId="1F1B9FB5">
      <w:pPr>
        <w:pStyle w:val="7"/>
        <w:spacing w:line="400" w:lineRule="exact"/>
        <w:ind w:left="0" w:leftChars="0" w:firstLine="480"/>
        <w:rPr>
          <w:rFonts w:ascii="宋体" w:hAnsi="宋体" w:cs="宋体"/>
          <w:bCs/>
          <w:sz w:val="24"/>
        </w:rPr>
      </w:pPr>
      <w:r>
        <w:rPr>
          <w:rFonts w:hint="eastAsia" w:ascii="宋体" w:hAnsi="宋体" w:cs="宋体"/>
          <w:bCs/>
          <w:sz w:val="24"/>
        </w:rPr>
        <w:t xml:space="preserve">  2）按提供虚假材料谋取</w:t>
      </w:r>
      <w:r>
        <w:rPr>
          <w:rFonts w:hint="eastAsia" w:hAnsi="宋体" w:cs="宋体"/>
          <w:bCs/>
          <w:sz w:val="24"/>
        </w:rPr>
        <w:t>成交</w:t>
      </w:r>
      <w:r>
        <w:rPr>
          <w:rFonts w:hint="eastAsia" w:ascii="宋体" w:hAnsi="宋体" w:cs="宋体"/>
          <w:bCs/>
          <w:sz w:val="24"/>
        </w:rPr>
        <w:t>处理；</w:t>
      </w:r>
    </w:p>
    <w:p w14:paraId="41D827D7">
      <w:pPr>
        <w:pStyle w:val="7"/>
        <w:spacing w:line="400" w:lineRule="exact"/>
        <w:ind w:left="0" w:leftChars="0" w:firstLine="480"/>
        <w:rPr>
          <w:rFonts w:ascii="宋体" w:hAnsi="宋体" w:cs="宋体"/>
          <w:bCs/>
          <w:sz w:val="24"/>
        </w:rPr>
      </w:pPr>
      <w:r>
        <w:rPr>
          <w:rFonts w:hint="eastAsia" w:ascii="宋体" w:hAnsi="宋体" w:cs="宋体"/>
          <w:bCs/>
          <w:sz w:val="24"/>
        </w:rPr>
        <w:t xml:space="preserve">  3）</w:t>
      </w:r>
      <w:r>
        <w:rPr>
          <w:rFonts w:hint="eastAsia" w:hAnsi="宋体" w:cs="宋体"/>
          <w:bCs/>
          <w:sz w:val="24"/>
        </w:rPr>
        <w:t>本项目</w:t>
      </w:r>
      <w:r>
        <w:rPr>
          <w:rFonts w:hint="eastAsia" w:ascii="宋体" w:hAnsi="宋体" w:cs="宋体"/>
          <w:bCs/>
          <w:sz w:val="24"/>
        </w:rPr>
        <w:t>规定的其他应当承担的处理；</w:t>
      </w:r>
    </w:p>
    <w:p w14:paraId="24CFF71A">
      <w:pPr>
        <w:pStyle w:val="7"/>
        <w:spacing w:line="400" w:lineRule="exact"/>
        <w:ind w:left="0" w:leftChars="0"/>
        <w:rPr>
          <w:rFonts w:ascii="宋体" w:hAnsi="宋体" w:cs="宋体"/>
          <w:bCs/>
          <w:sz w:val="24"/>
        </w:rPr>
      </w:pPr>
      <w:r>
        <w:rPr>
          <w:rFonts w:hint="eastAsia" w:ascii="宋体" w:hAnsi="宋体" w:cs="宋体"/>
          <w:bCs/>
          <w:sz w:val="24"/>
        </w:rPr>
        <w:t xml:space="preserve">      4）相关法律法规规定的其他应当承担的相关处罚；</w:t>
      </w:r>
    </w:p>
    <w:p w14:paraId="1D097FB1">
      <w:pPr>
        <w:pStyle w:val="7"/>
        <w:spacing w:line="400" w:lineRule="exact"/>
        <w:ind w:left="0" w:leftChars="0"/>
        <w:rPr>
          <w:rFonts w:ascii="宋体" w:hAnsi="宋体" w:cs="宋体"/>
          <w:bCs/>
          <w:sz w:val="24"/>
        </w:rPr>
      </w:pPr>
      <w:r>
        <w:rPr>
          <w:rFonts w:hint="eastAsia" w:ascii="宋体" w:hAnsi="宋体" w:cs="宋体"/>
          <w:bCs/>
          <w:sz w:val="24"/>
        </w:rPr>
        <w:t xml:space="preserve">    4、如若我单位伪造、变造行贿犯罪档案查询结果告知函的，按相关法律、法规、规范性文件的规定处理，构成犯罪的，依法追究刑事责任。</w:t>
      </w:r>
    </w:p>
    <w:p w14:paraId="2929F53A">
      <w:pPr>
        <w:pStyle w:val="7"/>
        <w:spacing w:line="400" w:lineRule="exact"/>
        <w:ind w:left="0" w:leftChars="0"/>
        <w:rPr>
          <w:rFonts w:ascii="宋体" w:hAnsi="宋体" w:cs="宋体"/>
          <w:sz w:val="24"/>
        </w:rPr>
      </w:pPr>
      <w:r>
        <w:rPr>
          <w:rFonts w:hint="eastAsia" w:ascii="宋体" w:hAnsi="宋体" w:cs="宋体"/>
          <w:bCs/>
          <w:sz w:val="24"/>
        </w:rPr>
        <w:t xml:space="preserve">    5、其他未尽事项按现行相关法律法规规定执行。</w:t>
      </w:r>
    </w:p>
    <w:p w14:paraId="3286E2E7">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0ECBEE82">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54664CE">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B499707">
      <w:pPr>
        <w:spacing w:line="400" w:lineRule="exact"/>
        <w:rPr>
          <w:b/>
          <w:i/>
          <w:iCs/>
          <w:sz w:val="32"/>
          <w:szCs w:val="32"/>
          <w:u w:val="single"/>
        </w:rPr>
      </w:pPr>
      <w:r>
        <w:rPr>
          <w:rFonts w:hint="eastAsia" w:ascii="宋体" w:hAnsi="宋体" w:cs="宋体"/>
          <w:b/>
          <w:iCs/>
          <w:u w:val="double"/>
        </w:rPr>
        <w:t>注：本声明及承诺中的法定代表人/主要负责人，</w:t>
      </w:r>
      <w:r>
        <w:rPr>
          <w:rFonts w:hint="eastAsia" w:hAnsi="宋体" w:cs="宋体"/>
          <w:b/>
          <w:iCs/>
          <w:u w:val="double"/>
        </w:rPr>
        <w:t>供应商</w:t>
      </w:r>
      <w:r>
        <w:rPr>
          <w:rFonts w:hint="eastAsia" w:ascii="宋体" w:hAnsi="宋体" w:cs="宋体"/>
          <w:b/>
          <w:iCs/>
          <w:u w:val="double"/>
        </w:rPr>
        <w:t>在</w:t>
      </w:r>
      <w:r>
        <w:rPr>
          <w:rFonts w:hint="eastAsia" w:hAnsi="宋体" w:cs="宋体"/>
          <w:b/>
          <w:iCs/>
          <w:u w:val="double"/>
        </w:rPr>
        <w:t>谈判</w:t>
      </w:r>
      <w:r>
        <w:rPr>
          <w:rFonts w:hint="eastAsia" w:ascii="宋体" w:hAnsi="宋体" w:cs="宋体"/>
          <w:b/>
          <w:iCs/>
          <w:u w:val="double"/>
        </w:rPr>
        <w:t>响应时应当根据自身情况进行区分，</w:t>
      </w:r>
      <w:r>
        <w:rPr>
          <w:rFonts w:hint="eastAsia" w:hAnsi="宋体" w:cs="宋体"/>
          <w:b/>
          <w:iCs/>
          <w:u w:val="double"/>
        </w:rPr>
        <w:t>供应商</w:t>
      </w:r>
      <w:r>
        <w:rPr>
          <w:rFonts w:hint="eastAsia" w:ascii="宋体" w:hAnsi="宋体" w:cs="宋体"/>
          <w:b/>
          <w:iCs/>
          <w:u w:val="double"/>
        </w:rPr>
        <w:t>为法人单位的，此处为法定代表人；</w:t>
      </w:r>
      <w:r>
        <w:rPr>
          <w:rFonts w:hint="eastAsia" w:hAnsi="宋体" w:cs="宋体"/>
          <w:b/>
          <w:iCs/>
          <w:u w:val="double"/>
        </w:rPr>
        <w:t>供应商</w:t>
      </w:r>
      <w:r>
        <w:rPr>
          <w:rFonts w:hint="eastAsia" w:ascii="宋体" w:hAnsi="宋体" w:cs="宋体"/>
          <w:b/>
          <w:iCs/>
          <w:u w:val="double"/>
        </w:rPr>
        <w:t>为其他组织的（如分支机构等），此处为主要负责人；自然人</w:t>
      </w:r>
      <w:r>
        <w:rPr>
          <w:rFonts w:hint="eastAsia" w:hAnsi="宋体" w:cs="宋体"/>
          <w:b/>
          <w:iCs/>
          <w:u w:val="double"/>
        </w:rPr>
        <w:t>竞标</w:t>
      </w:r>
      <w:r>
        <w:rPr>
          <w:rFonts w:hint="eastAsia" w:ascii="宋体" w:hAnsi="宋体" w:cs="宋体"/>
          <w:b/>
          <w:iCs/>
          <w:u w:val="double"/>
        </w:rPr>
        <w:t>的，参照法定代表人编制。</w:t>
      </w:r>
    </w:p>
    <w:p w14:paraId="6DC24422">
      <w:pPr>
        <w:rPr>
          <w:rFonts w:hAnsi="宋体" w:cs="宋体"/>
          <w:sz w:val="28"/>
          <w:szCs w:val="28"/>
        </w:rPr>
      </w:pPr>
      <w:r>
        <w:rPr>
          <w:rFonts w:hint="eastAsia" w:hAnsi="宋体" w:cs="宋体"/>
          <w:sz w:val="28"/>
          <w:szCs w:val="28"/>
        </w:rPr>
        <w:t>附件10</w:t>
      </w:r>
    </w:p>
    <w:p w14:paraId="3EB1FF15">
      <w:pPr>
        <w:spacing w:line="400" w:lineRule="exact"/>
        <w:jc w:val="center"/>
        <w:rPr>
          <w:rFonts w:ascii="宋体" w:hAnsi="宋体" w:cs="宋体"/>
          <w:b/>
          <w:sz w:val="36"/>
          <w:szCs w:val="36"/>
          <w:u w:val="double"/>
        </w:rPr>
      </w:pPr>
      <w:r>
        <w:rPr>
          <w:rFonts w:hint="eastAsia"/>
          <w:b/>
          <w:sz w:val="36"/>
          <w:szCs w:val="36"/>
        </w:rPr>
        <w:t>具有履行合同所必须的设备和专业技术能力的承诺书</w:t>
      </w:r>
    </w:p>
    <w:p w14:paraId="40BE66CE">
      <w:pPr>
        <w:spacing w:line="400" w:lineRule="exact"/>
        <w:rPr>
          <w:rFonts w:cs="华文细黑"/>
          <w:sz w:val="24"/>
        </w:rPr>
      </w:pPr>
    </w:p>
    <w:p w14:paraId="7FC8D2BA">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745224F0">
      <w:pPr>
        <w:widowControl/>
        <w:spacing w:before="100" w:beforeAutospacing="1" w:line="400" w:lineRule="exact"/>
        <w:ind w:firstLine="480" w:firstLineChars="200"/>
        <w:jc w:val="left"/>
        <w:rPr>
          <w:rFonts w:cs="华文细黑"/>
          <w:sz w:val="24"/>
        </w:rPr>
      </w:pPr>
      <w:r>
        <w:rPr>
          <w:rFonts w:hint="eastAsia" w:hAnsi="宋体" w:cs="华文细黑"/>
          <w:sz w:val="24"/>
        </w:rPr>
        <w:t>我单位就本项目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sz w:val="24"/>
        </w:rPr>
        <w:t>的采购内容、设备和专业技术能力要求进行了认真的阅读和充分的理解。</w:t>
      </w:r>
    </w:p>
    <w:p w14:paraId="5BC62140">
      <w:pPr>
        <w:widowControl/>
        <w:spacing w:before="100" w:beforeAutospacing="1" w:line="400" w:lineRule="exact"/>
        <w:ind w:firstLine="360" w:firstLineChars="150"/>
        <w:jc w:val="left"/>
        <w:rPr>
          <w:rFonts w:cs="华文细黑"/>
          <w:sz w:val="24"/>
        </w:rPr>
      </w:pPr>
      <w:r>
        <w:rPr>
          <w:rFonts w:hint="eastAsia" w:hAnsi="宋体" w:cs="华文细黑"/>
          <w:sz w:val="24"/>
        </w:rPr>
        <w:t>我单位在此郑重承诺：我单位完全具有履行本项目合同所必须的设备和专业技术能力，若因我单位在本项目所投入的设备和专业技术能力原因致使本项目合同履行造成的采购人损失以及按国家采购法律、法规及合同条款规定的一切违约责任，我单位自愿全部承担。</w:t>
      </w:r>
    </w:p>
    <w:p w14:paraId="0EE6A396">
      <w:pPr>
        <w:widowControl/>
        <w:spacing w:before="100" w:beforeAutospacing="1" w:line="400" w:lineRule="exact"/>
        <w:ind w:firstLine="360" w:firstLineChars="150"/>
        <w:jc w:val="left"/>
        <w:rPr>
          <w:rFonts w:cs="华文细黑"/>
          <w:sz w:val="24"/>
        </w:rPr>
      </w:pPr>
    </w:p>
    <w:p w14:paraId="39AFC147">
      <w:pPr>
        <w:widowControl/>
        <w:spacing w:before="100" w:beforeAutospacing="1" w:line="400" w:lineRule="exact"/>
        <w:ind w:firstLine="360" w:firstLineChars="150"/>
        <w:jc w:val="left"/>
        <w:rPr>
          <w:rFonts w:cs="华文细黑"/>
          <w:sz w:val="24"/>
        </w:rPr>
      </w:pPr>
    </w:p>
    <w:p w14:paraId="5C763E48">
      <w:pPr>
        <w:widowControl/>
        <w:spacing w:before="100" w:beforeAutospacing="1" w:line="400" w:lineRule="exact"/>
        <w:ind w:firstLine="360" w:firstLineChars="150"/>
        <w:jc w:val="left"/>
        <w:rPr>
          <w:rFonts w:cs="华文细黑"/>
          <w:sz w:val="24"/>
        </w:rPr>
      </w:pPr>
    </w:p>
    <w:p w14:paraId="547CEC0F">
      <w:pPr>
        <w:widowControl/>
        <w:spacing w:before="100" w:beforeAutospacing="1" w:line="400" w:lineRule="exact"/>
        <w:ind w:firstLine="360" w:firstLineChars="150"/>
        <w:jc w:val="left"/>
        <w:rPr>
          <w:rFonts w:cs="华文细黑"/>
          <w:sz w:val="24"/>
        </w:rPr>
      </w:pPr>
    </w:p>
    <w:p w14:paraId="3A10B6C1">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219F8673">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3497C33D">
      <w:pPr>
        <w:spacing w:line="400" w:lineRule="exact"/>
        <w:rPr>
          <w:rFonts w:cs="华文细黑"/>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3953EE4">
      <w:pPr>
        <w:rPr>
          <w:rFonts w:hAnsi="宋体" w:cs="宋体"/>
          <w:sz w:val="28"/>
          <w:szCs w:val="28"/>
        </w:rPr>
      </w:pPr>
      <w:r>
        <w:rPr>
          <w:rFonts w:hint="eastAsia" w:hAnsi="宋体" w:cs="宋体"/>
          <w:sz w:val="28"/>
          <w:szCs w:val="28"/>
        </w:rPr>
        <w:t xml:space="preserve"> </w:t>
      </w:r>
    </w:p>
    <w:p w14:paraId="7CE2F001">
      <w:pPr>
        <w:rPr>
          <w:rFonts w:hAnsi="宋体" w:cs="宋体"/>
          <w:sz w:val="28"/>
          <w:szCs w:val="28"/>
        </w:rPr>
      </w:pPr>
    </w:p>
    <w:p w14:paraId="1513670D">
      <w:pPr>
        <w:rPr>
          <w:rFonts w:hAnsi="宋体" w:cs="宋体"/>
          <w:sz w:val="28"/>
          <w:szCs w:val="28"/>
        </w:rPr>
      </w:pPr>
    </w:p>
    <w:p w14:paraId="293A2506">
      <w:pPr>
        <w:rPr>
          <w:rFonts w:hAnsi="宋体" w:cs="宋体"/>
          <w:sz w:val="28"/>
          <w:szCs w:val="28"/>
        </w:rPr>
      </w:pPr>
    </w:p>
    <w:p w14:paraId="7D10D815">
      <w:pPr>
        <w:rPr>
          <w:rFonts w:hAnsi="宋体" w:cs="宋体"/>
          <w:sz w:val="28"/>
          <w:szCs w:val="28"/>
        </w:rPr>
      </w:pPr>
    </w:p>
    <w:p w14:paraId="6381D016">
      <w:pPr>
        <w:rPr>
          <w:rFonts w:hAnsi="宋体" w:cs="宋体"/>
          <w:sz w:val="28"/>
          <w:szCs w:val="28"/>
        </w:rPr>
      </w:pPr>
    </w:p>
    <w:p w14:paraId="4576479C">
      <w:pPr>
        <w:rPr>
          <w:rFonts w:hAnsi="宋体" w:cs="宋体"/>
          <w:sz w:val="28"/>
          <w:szCs w:val="28"/>
        </w:rPr>
      </w:pPr>
    </w:p>
    <w:p w14:paraId="561F733F">
      <w:pPr>
        <w:keepNext/>
        <w:keepLines/>
        <w:spacing w:before="260" w:after="260" w:line="400" w:lineRule="exact"/>
        <w:jc w:val="left"/>
        <w:outlineLvl w:val="2"/>
        <w:rPr>
          <w:rFonts w:ascii="宋体"/>
          <w:b/>
          <w:bCs/>
          <w:kern w:val="0"/>
          <w:sz w:val="32"/>
          <w:szCs w:val="32"/>
        </w:rPr>
      </w:pPr>
      <w:r>
        <w:rPr>
          <w:rFonts w:hint="eastAsia" w:hAnsi="宋体" w:cs="宋体"/>
          <w:sz w:val="28"/>
          <w:szCs w:val="28"/>
        </w:rPr>
        <w:t>附件11</w:t>
      </w:r>
    </w:p>
    <w:p w14:paraId="7BA9C728">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采购文件实质性要求响应表</w:t>
      </w:r>
    </w:p>
    <w:p w14:paraId="1A30E40C">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p w14:paraId="59B300C9">
      <w:pPr>
        <w:spacing w:line="400" w:lineRule="exact"/>
        <w:jc w:val="left"/>
        <w:rPr>
          <w:rFonts w:ascii="宋体" w:hAnsi="宋体" w:cs="宋体"/>
          <w:kern w:val="0"/>
          <w:sz w:val="24"/>
          <w:szCs w:val="24"/>
        </w:rPr>
      </w:pPr>
      <w:r>
        <w:rPr>
          <w:rFonts w:hint="eastAsia" w:ascii="Times New Roman" w:hAnsi="宋体" w:cs="华文细黑"/>
          <w:sz w:val="24"/>
          <w:szCs w:val="24"/>
        </w:rPr>
        <w:t xml:space="preserve">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2693"/>
        <w:gridCol w:w="1418"/>
      </w:tblGrid>
      <w:tr w14:paraId="1E82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7E276A2F">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3402" w:type="dxa"/>
            <w:vAlign w:val="center"/>
          </w:tcPr>
          <w:p w14:paraId="1D442EFB">
            <w:pPr>
              <w:spacing w:line="400" w:lineRule="exact"/>
              <w:jc w:val="center"/>
              <w:rPr>
                <w:rFonts w:ascii="宋体" w:hAnsi="宋体" w:cs="华文细黑"/>
                <w:sz w:val="24"/>
                <w:szCs w:val="24"/>
              </w:rPr>
            </w:pPr>
            <w:r>
              <w:rPr>
                <w:rFonts w:hint="eastAsia" w:ascii="宋体" w:hAnsi="宋体" w:cs="华文细黑"/>
                <w:sz w:val="24"/>
                <w:szCs w:val="24"/>
              </w:rPr>
              <w:t>采购项目要求</w:t>
            </w:r>
          </w:p>
        </w:tc>
        <w:tc>
          <w:tcPr>
            <w:tcW w:w="2693" w:type="dxa"/>
            <w:vAlign w:val="center"/>
          </w:tcPr>
          <w:p w14:paraId="54DDBB21">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18" w:type="dxa"/>
            <w:vAlign w:val="center"/>
          </w:tcPr>
          <w:p w14:paraId="39ADD993">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44BC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5B8394C6">
            <w:pPr>
              <w:spacing w:line="400" w:lineRule="exact"/>
              <w:jc w:val="center"/>
              <w:rPr>
                <w:rFonts w:ascii="宋体" w:hAnsi="宋体" w:cs="华文细黑"/>
                <w:sz w:val="24"/>
                <w:szCs w:val="24"/>
              </w:rPr>
            </w:pPr>
            <w:r>
              <w:rPr>
                <w:rFonts w:hint="eastAsia" w:ascii="宋体" w:hAnsi="宋体" w:cs="华文细黑"/>
                <w:sz w:val="24"/>
                <w:szCs w:val="24"/>
              </w:rPr>
              <w:t>1</w:t>
            </w:r>
          </w:p>
        </w:tc>
        <w:tc>
          <w:tcPr>
            <w:tcW w:w="3402" w:type="dxa"/>
            <w:vAlign w:val="center"/>
          </w:tcPr>
          <w:p w14:paraId="1FE134CC">
            <w:pPr>
              <w:rPr>
                <w:rFonts w:ascii="宋体" w:hAnsi="宋体" w:cs="宋体"/>
                <w:sz w:val="24"/>
                <w:szCs w:val="24"/>
              </w:rPr>
            </w:pPr>
            <w:r>
              <w:rPr>
                <w:rFonts w:hint="eastAsia" w:ascii="宋体" w:hAnsi="宋体" w:cs="宋体"/>
                <w:b/>
                <w:sz w:val="24"/>
                <w:szCs w:val="24"/>
              </w:rPr>
              <w:t>一、</w:t>
            </w:r>
            <w:r>
              <w:rPr>
                <w:rFonts w:hint="eastAsia" w:ascii="宋体" w:hAnsi="宋体" w:cs="宋体"/>
                <w:sz w:val="24"/>
                <w:szCs w:val="24"/>
              </w:rPr>
              <w:t>各供应商自愿参与，自行承担参与本采购项目的所有费用，报价产品渠道来源合法合规，不得提供虚假报名材料，按本须知要求提供报价资料，供应商必须具备报价产品对应的生产或经营资质，并出具报价响应函（格式见附件1）。</w:t>
            </w:r>
          </w:p>
        </w:tc>
        <w:tc>
          <w:tcPr>
            <w:tcW w:w="2693" w:type="dxa"/>
            <w:vAlign w:val="center"/>
          </w:tcPr>
          <w:p w14:paraId="0F9A0ABF">
            <w:pPr>
              <w:spacing w:line="400" w:lineRule="exact"/>
              <w:ind w:left="317" w:hanging="316" w:hangingChars="132"/>
              <w:rPr>
                <w:rFonts w:ascii="宋体" w:hAnsi="宋体" w:cs="华文细黑"/>
                <w:sz w:val="24"/>
                <w:szCs w:val="24"/>
              </w:rPr>
            </w:pPr>
          </w:p>
        </w:tc>
        <w:tc>
          <w:tcPr>
            <w:tcW w:w="1418" w:type="dxa"/>
            <w:vAlign w:val="center"/>
          </w:tcPr>
          <w:p w14:paraId="352B0235">
            <w:pPr>
              <w:spacing w:line="400" w:lineRule="exact"/>
              <w:ind w:left="317" w:hanging="316" w:hangingChars="132"/>
              <w:rPr>
                <w:rFonts w:ascii="宋体" w:hAnsi="宋体" w:cs="华文细黑"/>
                <w:sz w:val="24"/>
                <w:szCs w:val="24"/>
              </w:rPr>
            </w:pPr>
          </w:p>
        </w:tc>
      </w:tr>
      <w:tr w14:paraId="607D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0DC32F28">
            <w:pPr>
              <w:spacing w:line="400" w:lineRule="exact"/>
              <w:jc w:val="center"/>
              <w:rPr>
                <w:rFonts w:ascii="宋体" w:hAnsi="宋体" w:cs="华文细黑"/>
                <w:sz w:val="24"/>
                <w:szCs w:val="24"/>
              </w:rPr>
            </w:pPr>
            <w:r>
              <w:rPr>
                <w:rFonts w:hint="eastAsia" w:ascii="宋体" w:hAnsi="宋体" w:cs="华文细黑"/>
                <w:sz w:val="24"/>
                <w:szCs w:val="24"/>
              </w:rPr>
              <w:t>2</w:t>
            </w:r>
          </w:p>
        </w:tc>
        <w:tc>
          <w:tcPr>
            <w:tcW w:w="3402" w:type="dxa"/>
            <w:vAlign w:val="center"/>
          </w:tcPr>
          <w:p w14:paraId="10FAC462">
            <w:pPr>
              <w:rPr>
                <w:rFonts w:hint="eastAsia" w:ascii="宋体" w:hAnsi="宋体" w:cs="宋体"/>
                <w:b w:val="0"/>
                <w:bCs/>
                <w:sz w:val="24"/>
                <w:szCs w:val="24"/>
              </w:rPr>
            </w:pPr>
            <w:r>
              <w:rPr>
                <w:rFonts w:hint="eastAsia" w:ascii="宋体" w:hAnsi="宋体" w:cs="宋体"/>
                <w:b/>
                <w:bCs w:val="0"/>
                <w:sz w:val="24"/>
                <w:szCs w:val="24"/>
              </w:rPr>
              <w:t>三、采购预算及年度履约周期</w:t>
            </w:r>
            <w:r>
              <w:rPr>
                <w:rFonts w:hint="eastAsia" w:ascii="宋体" w:hAnsi="宋体" w:cs="宋体"/>
                <w:b w:val="0"/>
                <w:bCs/>
                <w:sz w:val="24"/>
                <w:szCs w:val="24"/>
              </w:rPr>
              <w:t>（一）本项目年度总预算：</w:t>
            </w:r>
            <w:r>
              <w:rPr>
                <w:rFonts w:hint="eastAsia" w:ascii="宋体" w:hAnsi="宋体" w:cs="宋体"/>
                <w:b w:val="0"/>
                <w:bCs/>
                <w:sz w:val="24"/>
                <w:szCs w:val="24"/>
                <w:lang w:val="en-US" w:eastAsia="zh-CN"/>
              </w:rPr>
              <w:t>7</w:t>
            </w:r>
            <w:r>
              <w:rPr>
                <w:rFonts w:hint="eastAsia" w:ascii="宋体" w:hAnsi="宋体" w:cs="宋体"/>
                <w:b w:val="0"/>
                <w:bCs/>
                <w:sz w:val="24"/>
                <w:szCs w:val="24"/>
              </w:rPr>
              <w:t>万元；最高限价：</w:t>
            </w:r>
            <w:r>
              <w:rPr>
                <w:rFonts w:hint="eastAsia" w:ascii="宋体" w:hAnsi="宋体" w:cs="宋体"/>
                <w:b w:val="0"/>
                <w:bCs/>
                <w:sz w:val="24"/>
                <w:szCs w:val="24"/>
                <w:lang w:val="en-US" w:eastAsia="zh-CN"/>
              </w:rPr>
              <w:t>7</w:t>
            </w:r>
            <w:r>
              <w:rPr>
                <w:rFonts w:hint="eastAsia" w:ascii="宋体" w:hAnsi="宋体" w:cs="宋体"/>
                <w:b w:val="0"/>
                <w:bCs/>
                <w:sz w:val="24"/>
                <w:szCs w:val="24"/>
              </w:rPr>
              <w:t>万元。超过最高限价按报价无效处理。</w:t>
            </w:r>
          </w:p>
          <w:p w14:paraId="72D0211A">
            <w:pPr>
              <w:rPr>
                <w:rFonts w:ascii="宋体" w:hAnsi="宋体" w:cs="宋体"/>
                <w:b/>
                <w:sz w:val="24"/>
                <w:szCs w:val="24"/>
                <w:u w:val="single"/>
              </w:rPr>
            </w:pPr>
            <w:r>
              <w:rPr>
                <w:rFonts w:hint="eastAsia" w:ascii="宋体" w:hAnsi="宋体" w:cs="宋体"/>
                <w:b w:val="0"/>
                <w:bCs/>
                <w:sz w:val="24"/>
                <w:szCs w:val="24"/>
              </w:rPr>
              <w:t>（二）项目年度履约周期：自签订合同之日起一年（合同终止时若合同总价未履约完毕，双方据实结算）。</w:t>
            </w:r>
          </w:p>
        </w:tc>
        <w:tc>
          <w:tcPr>
            <w:tcW w:w="2693" w:type="dxa"/>
            <w:vAlign w:val="center"/>
          </w:tcPr>
          <w:p w14:paraId="35556908">
            <w:pPr>
              <w:spacing w:line="400" w:lineRule="exact"/>
              <w:ind w:left="317" w:hanging="316" w:hangingChars="132"/>
              <w:rPr>
                <w:rFonts w:ascii="宋体" w:hAnsi="宋体" w:cs="华文细黑"/>
                <w:sz w:val="24"/>
                <w:szCs w:val="24"/>
              </w:rPr>
            </w:pPr>
          </w:p>
        </w:tc>
        <w:tc>
          <w:tcPr>
            <w:tcW w:w="1418" w:type="dxa"/>
            <w:vAlign w:val="center"/>
          </w:tcPr>
          <w:p w14:paraId="56CCE92A">
            <w:pPr>
              <w:spacing w:line="400" w:lineRule="exact"/>
              <w:ind w:left="317" w:hanging="316" w:hangingChars="132"/>
              <w:rPr>
                <w:rFonts w:ascii="宋体" w:hAnsi="宋体" w:cs="华文细黑"/>
                <w:sz w:val="24"/>
                <w:szCs w:val="24"/>
              </w:rPr>
            </w:pPr>
          </w:p>
        </w:tc>
      </w:tr>
      <w:tr w14:paraId="0260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5A097633">
            <w:pPr>
              <w:spacing w:line="400" w:lineRule="exact"/>
              <w:jc w:val="center"/>
              <w:rPr>
                <w:rFonts w:ascii="宋体" w:hAnsi="宋体" w:cs="华文细黑"/>
                <w:sz w:val="24"/>
                <w:szCs w:val="24"/>
              </w:rPr>
            </w:pPr>
            <w:r>
              <w:rPr>
                <w:rFonts w:hint="eastAsia" w:ascii="宋体" w:hAnsi="宋体" w:cs="华文细黑"/>
                <w:sz w:val="24"/>
                <w:szCs w:val="24"/>
              </w:rPr>
              <w:t>3</w:t>
            </w:r>
          </w:p>
        </w:tc>
        <w:tc>
          <w:tcPr>
            <w:tcW w:w="3402" w:type="dxa"/>
            <w:vAlign w:val="center"/>
          </w:tcPr>
          <w:p w14:paraId="3A822E12">
            <w:pPr>
              <w:rPr>
                <w:rFonts w:hint="eastAsia" w:ascii="宋体" w:hAnsi="宋体" w:cs="宋体"/>
                <w:b/>
                <w:bCs w:val="0"/>
                <w:sz w:val="24"/>
                <w:szCs w:val="24"/>
              </w:rPr>
            </w:pPr>
            <w:r>
              <w:rPr>
                <w:rFonts w:hint="eastAsia" w:ascii="宋体" w:hAnsi="宋体" w:cs="宋体"/>
                <w:b/>
                <w:bCs w:val="0"/>
                <w:sz w:val="24"/>
                <w:szCs w:val="24"/>
                <w:lang w:val="en-US" w:eastAsia="zh-CN"/>
              </w:rPr>
              <w:t>四、</w:t>
            </w:r>
            <w:r>
              <w:rPr>
                <w:rFonts w:hint="eastAsia" w:ascii="宋体" w:hAnsi="宋体" w:cs="宋体"/>
                <w:b/>
                <w:bCs w:val="0"/>
                <w:sz w:val="24"/>
                <w:szCs w:val="24"/>
              </w:rPr>
              <w:t>采购内容</w:t>
            </w:r>
          </w:p>
          <w:p w14:paraId="33B81036">
            <w:pPr>
              <w:rPr>
                <w:rFonts w:hint="eastAsia" w:ascii="宋体" w:hAnsi="宋体" w:cs="宋体"/>
                <w:b w:val="0"/>
                <w:bCs/>
                <w:sz w:val="24"/>
                <w:szCs w:val="24"/>
              </w:rPr>
            </w:pPr>
            <w:r>
              <w:rPr>
                <w:rFonts w:hint="eastAsia" w:ascii="宋体" w:hAnsi="宋体" w:cs="宋体"/>
                <w:b w:val="0"/>
                <w:bCs/>
                <w:sz w:val="24"/>
                <w:szCs w:val="24"/>
              </w:rPr>
              <w:t>（一）本项目共1个包，具体需求详见需求明细清单，需求明细清单中所有产品的技术参数为实质性要求，需完全响应满足，否则作无效处理（详见附件12）。</w:t>
            </w:r>
          </w:p>
          <w:p w14:paraId="66127F6F">
            <w:pPr>
              <w:rPr>
                <w:rFonts w:hint="eastAsia" w:ascii="宋体" w:hAnsi="宋体" w:cs="宋体"/>
                <w:b/>
                <w:bCs w:val="0"/>
                <w:sz w:val="24"/>
                <w:szCs w:val="24"/>
              </w:rPr>
            </w:pPr>
            <w:r>
              <w:rPr>
                <w:rFonts w:hint="eastAsia" w:ascii="宋体" w:hAnsi="宋体" w:cs="宋体"/>
                <w:b w:val="0"/>
                <w:bCs/>
                <w:sz w:val="24"/>
                <w:szCs w:val="24"/>
              </w:rPr>
              <w:t>（二）本项目不接受联合体参与。</w:t>
            </w:r>
          </w:p>
        </w:tc>
        <w:tc>
          <w:tcPr>
            <w:tcW w:w="2693" w:type="dxa"/>
            <w:vAlign w:val="center"/>
          </w:tcPr>
          <w:p w14:paraId="2B784A97">
            <w:pPr>
              <w:spacing w:line="400" w:lineRule="exact"/>
              <w:ind w:left="317" w:hanging="316" w:hangingChars="132"/>
              <w:rPr>
                <w:rFonts w:ascii="宋体" w:hAnsi="宋体" w:cs="华文细黑"/>
                <w:sz w:val="24"/>
                <w:szCs w:val="24"/>
              </w:rPr>
            </w:pPr>
          </w:p>
        </w:tc>
        <w:tc>
          <w:tcPr>
            <w:tcW w:w="1418" w:type="dxa"/>
            <w:vAlign w:val="center"/>
          </w:tcPr>
          <w:p w14:paraId="01CDF5F2">
            <w:pPr>
              <w:spacing w:line="400" w:lineRule="exact"/>
              <w:ind w:left="317" w:hanging="316" w:hangingChars="132"/>
              <w:rPr>
                <w:rFonts w:ascii="宋体" w:hAnsi="宋体" w:cs="华文细黑"/>
                <w:sz w:val="24"/>
                <w:szCs w:val="24"/>
              </w:rPr>
            </w:pPr>
          </w:p>
        </w:tc>
      </w:tr>
      <w:tr w14:paraId="6CF4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vAlign w:val="center"/>
          </w:tcPr>
          <w:p w14:paraId="1B611DF6">
            <w:pPr>
              <w:spacing w:line="400" w:lineRule="exact"/>
              <w:jc w:val="center"/>
              <w:rPr>
                <w:rFonts w:ascii="宋体" w:hAnsi="宋体" w:cs="华文细黑"/>
                <w:sz w:val="24"/>
                <w:szCs w:val="24"/>
              </w:rPr>
            </w:pPr>
            <w:r>
              <w:rPr>
                <w:rFonts w:hint="eastAsia" w:ascii="宋体" w:hAnsi="宋体" w:cs="华文细黑"/>
                <w:sz w:val="24"/>
                <w:szCs w:val="24"/>
              </w:rPr>
              <w:t>4</w:t>
            </w:r>
          </w:p>
        </w:tc>
        <w:tc>
          <w:tcPr>
            <w:tcW w:w="3402" w:type="dxa"/>
            <w:vAlign w:val="center"/>
          </w:tcPr>
          <w:p w14:paraId="001FFDE6">
            <w:pPr>
              <w:rPr>
                <w:rFonts w:hint="eastAsia" w:ascii="宋体" w:hAnsi="宋体" w:cs="宋体"/>
                <w:b/>
                <w:bCs w:val="0"/>
                <w:sz w:val="24"/>
                <w:szCs w:val="24"/>
              </w:rPr>
            </w:pPr>
            <w:r>
              <w:rPr>
                <w:rFonts w:hint="eastAsia" w:ascii="宋体" w:hAnsi="宋体" w:cs="宋体"/>
                <w:b/>
                <w:bCs w:val="0"/>
                <w:sz w:val="24"/>
                <w:szCs w:val="24"/>
                <w:lang w:val="en-US" w:eastAsia="zh-CN"/>
              </w:rPr>
              <w:t>五、</w:t>
            </w:r>
            <w:r>
              <w:rPr>
                <w:rFonts w:hint="eastAsia" w:ascii="宋体" w:hAnsi="宋体" w:cs="宋体"/>
                <w:b/>
                <w:bCs w:val="0"/>
                <w:sz w:val="24"/>
                <w:szCs w:val="24"/>
              </w:rPr>
              <w:t>参与供应商必须提供以下资料</w:t>
            </w:r>
          </w:p>
          <w:p w14:paraId="0BFE2365">
            <w:pPr>
              <w:rPr>
                <w:rFonts w:hint="eastAsia" w:ascii="宋体" w:hAnsi="宋体" w:cs="宋体"/>
                <w:b w:val="0"/>
                <w:bCs/>
                <w:sz w:val="24"/>
                <w:szCs w:val="24"/>
              </w:rPr>
            </w:pPr>
            <w:r>
              <w:rPr>
                <w:rFonts w:hint="eastAsia" w:ascii="宋体" w:hAnsi="宋体" w:cs="宋体"/>
                <w:b w:val="0"/>
                <w:bCs/>
                <w:sz w:val="24"/>
                <w:szCs w:val="24"/>
              </w:rPr>
              <w:t>（一）营业执照（三证合一）复印件。</w:t>
            </w:r>
          </w:p>
          <w:p w14:paraId="47B75B82">
            <w:pPr>
              <w:rPr>
                <w:rFonts w:hint="eastAsia" w:ascii="宋体" w:hAnsi="宋体" w:cs="宋体"/>
                <w:b w:val="0"/>
                <w:bCs/>
                <w:sz w:val="24"/>
                <w:szCs w:val="24"/>
              </w:rPr>
            </w:pPr>
            <w:r>
              <w:rPr>
                <w:rFonts w:hint="eastAsia" w:ascii="宋体" w:hAnsi="宋体" w:cs="宋体"/>
                <w:b w:val="0"/>
                <w:bCs/>
                <w:sz w:val="24"/>
                <w:szCs w:val="24"/>
              </w:rPr>
              <w:t>（二）企业法人委托书及法定代表人、委托代理人身份证明材料（格式见附件2、3）。</w:t>
            </w:r>
          </w:p>
          <w:p w14:paraId="65EBD971">
            <w:pPr>
              <w:rPr>
                <w:rFonts w:hint="eastAsia" w:ascii="宋体" w:hAnsi="宋体" w:cs="宋体"/>
                <w:b w:val="0"/>
                <w:bCs/>
                <w:sz w:val="24"/>
                <w:szCs w:val="24"/>
              </w:rPr>
            </w:pPr>
            <w:r>
              <w:rPr>
                <w:rFonts w:hint="eastAsia" w:ascii="宋体" w:hAnsi="宋体" w:cs="宋体"/>
                <w:b w:val="0"/>
                <w:bCs/>
                <w:sz w:val="24"/>
                <w:szCs w:val="24"/>
              </w:rPr>
              <w:t>（三）具有良好的商业信誉和健全的财务会计制度,具有依法缴纳税收和社会保障资金的良好记录（格式见附件4、5、6、7）。</w:t>
            </w:r>
          </w:p>
          <w:p w14:paraId="6A0B26B9">
            <w:pPr>
              <w:rPr>
                <w:rFonts w:hint="eastAsia" w:ascii="宋体" w:hAnsi="宋体" w:cs="宋体"/>
                <w:b w:val="0"/>
                <w:bCs/>
                <w:sz w:val="24"/>
                <w:szCs w:val="24"/>
              </w:rPr>
            </w:pPr>
            <w:r>
              <w:rPr>
                <w:rFonts w:hint="eastAsia" w:ascii="宋体" w:hAnsi="宋体" w:cs="宋体"/>
                <w:b w:val="0"/>
                <w:bCs/>
                <w:sz w:val="24"/>
                <w:szCs w:val="24"/>
              </w:rPr>
              <w:t>（四）参加本次采购活动前三年内，在经营活动中没有重大违法记录的书面声明（格式见附件8）。</w:t>
            </w:r>
          </w:p>
          <w:p w14:paraId="3912B963">
            <w:pPr>
              <w:rPr>
                <w:rFonts w:hint="eastAsia" w:ascii="宋体" w:hAnsi="宋体" w:cs="宋体"/>
                <w:b w:val="0"/>
                <w:bCs/>
                <w:sz w:val="24"/>
                <w:szCs w:val="24"/>
              </w:rPr>
            </w:pPr>
            <w:r>
              <w:rPr>
                <w:rFonts w:hint="eastAsia" w:ascii="宋体" w:hAnsi="宋体" w:cs="宋体"/>
                <w:b w:val="0"/>
                <w:bCs/>
                <w:sz w:val="24"/>
                <w:szCs w:val="24"/>
              </w:rPr>
              <w:t>（五）参加本次采购活动前三年内，供应商单位及其现任法定代表人、主要负责人不得具有行贿犯罪记录（格式见附件9）。</w:t>
            </w:r>
          </w:p>
          <w:p w14:paraId="47F6708B">
            <w:pPr>
              <w:rPr>
                <w:rFonts w:hint="eastAsia" w:ascii="宋体" w:hAnsi="宋体" w:cs="宋体"/>
                <w:b/>
                <w:bCs w:val="0"/>
                <w:sz w:val="24"/>
                <w:szCs w:val="24"/>
              </w:rPr>
            </w:pPr>
            <w:r>
              <w:rPr>
                <w:rFonts w:hint="eastAsia" w:ascii="宋体" w:hAnsi="宋体" w:cs="宋体"/>
                <w:b w:val="0"/>
                <w:bCs/>
                <w:sz w:val="24"/>
                <w:szCs w:val="24"/>
              </w:rPr>
              <w:t>（六）具有履行合同所必需的设备和专业技术能力（格式见附件10）。</w:t>
            </w:r>
          </w:p>
        </w:tc>
        <w:tc>
          <w:tcPr>
            <w:tcW w:w="2693" w:type="dxa"/>
            <w:vAlign w:val="center"/>
          </w:tcPr>
          <w:p w14:paraId="3187E2CE">
            <w:pPr>
              <w:spacing w:line="400" w:lineRule="exact"/>
              <w:rPr>
                <w:rFonts w:ascii="宋体" w:hAnsi="宋体" w:cs="华文细黑"/>
                <w:sz w:val="24"/>
                <w:szCs w:val="24"/>
              </w:rPr>
            </w:pPr>
          </w:p>
        </w:tc>
        <w:tc>
          <w:tcPr>
            <w:tcW w:w="1418" w:type="dxa"/>
            <w:vAlign w:val="center"/>
          </w:tcPr>
          <w:p w14:paraId="26950CE4">
            <w:pPr>
              <w:spacing w:line="400" w:lineRule="exact"/>
              <w:rPr>
                <w:rFonts w:ascii="宋体" w:hAnsi="宋体" w:cs="华文细黑"/>
                <w:sz w:val="24"/>
                <w:szCs w:val="24"/>
              </w:rPr>
            </w:pPr>
          </w:p>
        </w:tc>
      </w:tr>
      <w:tr w14:paraId="7921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506184B5">
            <w:pPr>
              <w:spacing w:line="400" w:lineRule="exact"/>
              <w:jc w:val="center"/>
              <w:rPr>
                <w:rFonts w:ascii="宋体" w:hAnsi="宋体" w:cs="华文细黑"/>
                <w:sz w:val="24"/>
                <w:szCs w:val="24"/>
              </w:rPr>
            </w:pPr>
            <w:r>
              <w:rPr>
                <w:rFonts w:hint="eastAsia" w:ascii="宋体" w:hAnsi="宋体" w:cs="华文细黑"/>
                <w:sz w:val="24"/>
                <w:szCs w:val="24"/>
              </w:rPr>
              <w:t>5</w:t>
            </w:r>
          </w:p>
        </w:tc>
        <w:tc>
          <w:tcPr>
            <w:tcW w:w="3402" w:type="dxa"/>
            <w:vAlign w:val="center"/>
          </w:tcPr>
          <w:p w14:paraId="52A0B7ED">
            <w:pPr>
              <w:numPr>
                <w:ilvl w:val="0"/>
                <w:numId w:val="1"/>
              </w:numPr>
              <w:rPr>
                <w:rFonts w:hint="eastAsia" w:ascii="宋体" w:hAnsi="宋体" w:cs="宋体"/>
                <w:b/>
                <w:bCs w:val="0"/>
                <w:sz w:val="24"/>
                <w:szCs w:val="24"/>
              </w:rPr>
            </w:pPr>
            <w:r>
              <w:rPr>
                <w:rFonts w:hint="eastAsia" w:ascii="宋体" w:hAnsi="宋体" w:cs="宋体"/>
                <w:b/>
                <w:bCs w:val="0"/>
                <w:sz w:val="24"/>
                <w:szCs w:val="24"/>
              </w:rPr>
              <w:t>报价</w:t>
            </w:r>
          </w:p>
          <w:p w14:paraId="35F3A561">
            <w:pPr>
              <w:rPr>
                <w:rFonts w:hint="eastAsia" w:ascii="宋体" w:hAnsi="宋体" w:eastAsia="宋体" w:cs="宋体"/>
                <w:b w:val="0"/>
                <w:bCs/>
                <w:sz w:val="24"/>
                <w:szCs w:val="24"/>
              </w:rPr>
            </w:pPr>
            <w:r>
              <w:rPr>
                <w:rFonts w:hint="eastAsia" w:ascii="宋体" w:hAnsi="宋体" w:eastAsia="宋体" w:cs="宋体"/>
                <w:b w:val="0"/>
                <w:bCs/>
                <w:sz w:val="24"/>
                <w:szCs w:val="24"/>
              </w:rPr>
              <w:t>（一）本项目</w:t>
            </w:r>
            <w:r>
              <w:rPr>
                <w:rFonts w:hint="eastAsia" w:ascii="宋体" w:hAnsi="宋体" w:eastAsia="宋体" w:cs="宋体"/>
                <w:b w:val="0"/>
                <w:bCs/>
                <w:sz w:val="24"/>
                <w:szCs w:val="24"/>
                <w:lang w:val="en-US" w:eastAsia="zh-CN"/>
              </w:rPr>
              <w:t>合同总价为7万元，</w:t>
            </w:r>
            <w:r>
              <w:rPr>
                <w:rFonts w:hint="eastAsia" w:ascii="宋体" w:hAnsi="宋体" w:eastAsia="宋体" w:cs="宋体"/>
                <w:b w:val="0"/>
                <w:bCs/>
                <w:sz w:val="24"/>
                <w:szCs w:val="24"/>
              </w:rPr>
              <w:t>具体需求数量</w:t>
            </w:r>
            <w:r>
              <w:rPr>
                <w:rFonts w:hint="eastAsia" w:ascii="宋体" w:hAnsi="宋体" w:eastAsia="宋体" w:cs="宋体"/>
                <w:b w:val="0"/>
                <w:bCs/>
                <w:sz w:val="24"/>
                <w:szCs w:val="24"/>
                <w:lang w:eastAsia="zh-CN"/>
              </w:rPr>
              <w:t>为</w:t>
            </w:r>
            <w:r>
              <w:rPr>
                <w:rFonts w:hint="eastAsia" w:ascii="宋体" w:hAnsi="宋体" w:eastAsia="宋体" w:cs="宋体"/>
                <w:b w:val="0"/>
                <w:bCs/>
                <w:sz w:val="24"/>
                <w:szCs w:val="24"/>
                <w:lang w:val="en-US" w:eastAsia="zh-CN"/>
              </w:rPr>
              <w:t>3500套</w:t>
            </w:r>
            <w:r>
              <w:rPr>
                <w:rFonts w:hint="eastAsia" w:ascii="宋体" w:hAnsi="宋体" w:eastAsia="宋体" w:cs="宋体"/>
                <w:b w:val="0"/>
                <w:bCs/>
                <w:sz w:val="24"/>
                <w:szCs w:val="24"/>
              </w:rPr>
              <w:t>，各供应商对应需求明细清单中的</w:t>
            </w:r>
            <w:r>
              <w:rPr>
                <w:rFonts w:hint="eastAsia" w:ascii="宋体" w:hAnsi="宋体" w:eastAsia="宋体" w:cs="宋体"/>
                <w:b w:val="0"/>
                <w:bCs/>
                <w:sz w:val="24"/>
                <w:szCs w:val="24"/>
                <w:lang w:eastAsia="zh-CN"/>
              </w:rPr>
              <w:t>货物</w:t>
            </w:r>
            <w:r>
              <w:rPr>
                <w:rFonts w:hint="eastAsia" w:ascii="宋体" w:hAnsi="宋体" w:eastAsia="宋体" w:cs="宋体"/>
                <w:b w:val="0"/>
                <w:bCs/>
                <w:sz w:val="24"/>
                <w:szCs w:val="24"/>
              </w:rPr>
              <w:t>采用人民币报价，有关本项目实施所需的所有费用（含税费）均计入报价。报价费用包括货物设计、材料、制造、包装、运输、验收合格交付使用之前及保修期内保修服务与备用物件等所有其他有关各项的含税费用。</w:t>
            </w:r>
          </w:p>
          <w:p w14:paraId="7D860FE9">
            <w:pPr>
              <w:rPr>
                <w:rFonts w:hint="eastAsia" w:ascii="宋体" w:hAnsi="宋体" w:eastAsia="宋体" w:cs="宋体"/>
                <w:b w:val="0"/>
                <w:bCs/>
                <w:sz w:val="24"/>
                <w:szCs w:val="24"/>
              </w:rPr>
            </w:pPr>
            <w:r>
              <w:rPr>
                <w:rFonts w:hint="eastAsia" w:ascii="宋体" w:hAnsi="宋体" w:eastAsia="宋体" w:cs="宋体"/>
                <w:b w:val="0"/>
                <w:bCs/>
                <w:sz w:val="24"/>
                <w:szCs w:val="24"/>
              </w:rPr>
              <w:t>（二）报价表内容包含不仅限于</w:t>
            </w:r>
            <w:r>
              <w:rPr>
                <w:rFonts w:hint="eastAsia" w:ascii="宋体" w:hAnsi="宋体" w:eastAsia="宋体" w:cs="宋体"/>
                <w:b w:val="0"/>
                <w:bCs/>
                <w:sz w:val="24"/>
                <w:szCs w:val="24"/>
                <w:lang w:eastAsia="zh-CN"/>
              </w:rPr>
              <w:t>产品</w:t>
            </w:r>
            <w:r>
              <w:rPr>
                <w:rFonts w:hint="eastAsia" w:ascii="宋体" w:hAnsi="宋体" w:eastAsia="宋体" w:cs="宋体"/>
                <w:b w:val="0"/>
                <w:bCs/>
                <w:sz w:val="24"/>
                <w:szCs w:val="24"/>
              </w:rPr>
              <w:t>名称、生产厂家、品牌（如有）、型号规格、货期（货期计算指签订合同后采购人通知发货之日起计算）等信息（格式自拟）。</w:t>
            </w:r>
          </w:p>
          <w:p w14:paraId="14C1569A">
            <w:pPr>
              <w:rPr>
                <w:rFonts w:hint="eastAsia" w:ascii="宋体" w:hAnsi="宋体" w:eastAsia="宋体" w:cs="宋体"/>
                <w:b w:val="0"/>
                <w:bCs/>
                <w:sz w:val="24"/>
                <w:szCs w:val="24"/>
              </w:rPr>
            </w:pPr>
            <w:r>
              <w:rPr>
                <w:rFonts w:hint="eastAsia" w:ascii="宋体" w:hAnsi="宋体" w:eastAsia="宋体" w:cs="宋体"/>
                <w:b w:val="0"/>
                <w:bCs/>
                <w:sz w:val="24"/>
                <w:szCs w:val="24"/>
              </w:rPr>
              <w:t>（三）报价为一次性报价。需求明细清单中的产品</w:t>
            </w:r>
            <w:r>
              <w:rPr>
                <w:rFonts w:hint="eastAsia" w:ascii="宋体" w:hAnsi="宋体" w:eastAsia="宋体" w:cs="宋体"/>
                <w:b w:val="0"/>
                <w:bCs/>
                <w:sz w:val="24"/>
                <w:szCs w:val="24"/>
                <w:lang w:eastAsia="zh-CN"/>
              </w:rPr>
              <w:t>报每套产品的单价和</w:t>
            </w:r>
            <w:r>
              <w:rPr>
                <w:rFonts w:hint="eastAsia" w:ascii="宋体" w:hAnsi="宋体" w:eastAsia="宋体" w:cs="宋体"/>
                <w:b w:val="0"/>
                <w:bCs/>
                <w:sz w:val="24"/>
                <w:szCs w:val="24"/>
                <w:lang w:val="en-US" w:eastAsia="zh-CN"/>
              </w:rPr>
              <w:t>3500套产品的</w:t>
            </w:r>
            <w:r>
              <w:rPr>
                <w:rFonts w:hint="eastAsia" w:ascii="宋体" w:hAnsi="宋体" w:eastAsia="宋体" w:cs="宋体"/>
                <w:b w:val="0"/>
                <w:bCs/>
                <w:sz w:val="24"/>
                <w:szCs w:val="24"/>
                <w:lang w:eastAsia="zh-CN"/>
              </w:rPr>
              <w:t>总价，</w:t>
            </w:r>
            <w:r>
              <w:rPr>
                <w:rFonts w:hint="eastAsia" w:ascii="宋体" w:hAnsi="宋体" w:eastAsia="宋体" w:cs="宋体"/>
                <w:b w:val="0"/>
                <w:bCs/>
                <w:sz w:val="24"/>
                <w:szCs w:val="24"/>
              </w:rPr>
              <w:t>报价不完全的将作为无效处理。</w:t>
            </w:r>
          </w:p>
          <w:p w14:paraId="1020AAD3">
            <w:pPr>
              <w:rPr>
                <w:rFonts w:hint="eastAsia" w:ascii="宋体" w:hAnsi="宋体" w:cs="宋体"/>
                <w:b/>
                <w:bCs w:val="0"/>
                <w:sz w:val="24"/>
                <w:szCs w:val="24"/>
              </w:rPr>
            </w:pPr>
          </w:p>
        </w:tc>
        <w:tc>
          <w:tcPr>
            <w:tcW w:w="2693" w:type="dxa"/>
            <w:vAlign w:val="center"/>
          </w:tcPr>
          <w:p w14:paraId="0F7B1D2C">
            <w:pPr>
              <w:spacing w:line="400" w:lineRule="exact"/>
              <w:rPr>
                <w:rFonts w:ascii="宋体" w:hAnsi="宋体" w:cs="华文细黑"/>
                <w:sz w:val="24"/>
                <w:szCs w:val="24"/>
              </w:rPr>
            </w:pPr>
          </w:p>
        </w:tc>
        <w:tc>
          <w:tcPr>
            <w:tcW w:w="1418" w:type="dxa"/>
            <w:vAlign w:val="center"/>
          </w:tcPr>
          <w:p w14:paraId="2EC9CE37">
            <w:pPr>
              <w:spacing w:line="400" w:lineRule="exact"/>
              <w:rPr>
                <w:rFonts w:ascii="宋体" w:hAnsi="宋体" w:cs="华文细黑"/>
                <w:sz w:val="24"/>
                <w:szCs w:val="24"/>
              </w:rPr>
            </w:pPr>
          </w:p>
        </w:tc>
      </w:tr>
      <w:tr w14:paraId="5D41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1EA69901">
            <w:pPr>
              <w:spacing w:line="400" w:lineRule="exact"/>
              <w:jc w:val="center"/>
              <w:rPr>
                <w:rFonts w:ascii="宋体" w:hAnsi="宋体" w:cs="华文细黑"/>
                <w:sz w:val="24"/>
                <w:szCs w:val="24"/>
              </w:rPr>
            </w:pPr>
            <w:r>
              <w:rPr>
                <w:rFonts w:hint="eastAsia" w:ascii="宋体" w:hAnsi="宋体" w:cs="华文细黑"/>
                <w:sz w:val="24"/>
                <w:szCs w:val="24"/>
              </w:rPr>
              <w:t>6</w:t>
            </w:r>
          </w:p>
        </w:tc>
        <w:tc>
          <w:tcPr>
            <w:tcW w:w="3402" w:type="dxa"/>
            <w:vAlign w:val="center"/>
          </w:tcPr>
          <w:p w14:paraId="06AA656F">
            <w:pPr>
              <w:rPr>
                <w:rFonts w:hint="eastAsia" w:ascii="宋体" w:hAnsi="宋体" w:cs="宋体"/>
                <w:b/>
                <w:bCs w:val="0"/>
                <w:sz w:val="24"/>
                <w:szCs w:val="24"/>
              </w:rPr>
            </w:pPr>
            <w:r>
              <w:rPr>
                <w:rFonts w:hint="eastAsia" w:ascii="宋体" w:hAnsi="宋体" w:cs="宋体"/>
                <w:b/>
                <w:bCs w:val="0"/>
                <w:sz w:val="24"/>
                <w:szCs w:val="24"/>
              </w:rPr>
              <w:t>七、特别要求</w:t>
            </w:r>
          </w:p>
          <w:p w14:paraId="16727ACE">
            <w:pPr>
              <w:rPr>
                <w:rFonts w:hint="eastAsia" w:ascii="宋体" w:hAnsi="宋体" w:cs="宋体"/>
                <w:b w:val="0"/>
                <w:bCs/>
                <w:sz w:val="24"/>
                <w:szCs w:val="24"/>
              </w:rPr>
            </w:pPr>
            <w:r>
              <w:rPr>
                <w:rFonts w:hint="eastAsia" w:ascii="宋体" w:hAnsi="宋体" w:cs="宋体"/>
                <w:b w:val="0"/>
                <w:bCs/>
                <w:sz w:val="24"/>
                <w:szCs w:val="24"/>
              </w:rPr>
              <w:t>（一）凡参与本项目的供应商需提供所有报价产品的样品（1份，无需印制宣传标语或内容）参与评审比选，样品独立包装，在递交报价文件时一并密封提供；成交供应商的样品</w:t>
            </w:r>
            <w:r>
              <w:rPr>
                <w:rFonts w:hint="eastAsia" w:ascii="宋体" w:hAnsi="宋体" w:cs="宋体"/>
                <w:b w:val="0"/>
                <w:bCs/>
                <w:sz w:val="24"/>
                <w:szCs w:val="24"/>
                <w:lang w:val="en-US" w:eastAsia="zh-CN"/>
              </w:rPr>
              <w:t>不予退还，</w:t>
            </w:r>
            <w:r>
              <w:rPr>
                <w:rFonts w:hint="eastAsia" w:ascii="宋体" w:hAnsi="宋体" w:cs="宋体"/>
                <w:b w:val="0"/>
                <w:bCs/>
                <w:sz w:val="24"/>
                <w:szCs w:val="24"/>
              </w:rPr>
              <w:t>作为</w:t>
            </w:r>
            <w:r>
              <w:rPr>
                <w:rFonts w:hint="eastAsia" w:ascii="宋体" w:hAnsi="宋体" w:cs="宋体"/>
                <w:b w:val="0"/>
                <w:bCs/>
                <w:sz w:val="24"/>
                <w:szCs w:val="24"/>
                <w:lang w:val="en-US" w:eastAsia="zh-CN"/>
              </w:rPr>
              <w:t>后期</w:t>
            </w:r>
            <w:r>
              <w:rPr>
                <w:rFonts w:hint="eastAsia" w:ascii="宋体" w:hAnsi="宋体" w:cs="宋体"/>
                <w:b w:val="0"/>
                <w:bCs/>
                <w:sz w:val="24"/>
                <w:szCs w:val="24"/>
              </w:rPr>
              <w:t>履约验收比对</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其余</w:t>
            </w:r>
            <w:r>
              <w:rPr>
                <w:rFonts w:hint="eastAsia" w:ascii="宋体" w:hAnsi="宋体" w:cs="宋体"/>
                <w:b w:val="0"/>
                <w:bCs/>
                <w:sz w:val="24"/>
                <w:szCs w:val="24"/>
              </w:rPr>
              <w:t>供应商样品</w:t>
            </w:r>
            <w:r>
              <w:rPr>
                <w:rFonts w:hint="eastAsia" w:ascii="宋体" w:hAnsi="宋体" w:cs="宋体"/>
                <w:b w:val="0"/>
                <w:bCs/>
                <w:sz w:val="24"/>
                <w:szCs w:val="24"/>
                <w:lang w:val="en-US" w:eastAsia="zh-CN"/>
              </w:rPr>
              <w:t>在评审完毕后</w:t>
            </w:r>
            <w:r>
              <w:rPr>
                <w:rFonts w:hint="eastAsia" w:ascii="宋体" w:hAnsi="宋体" w:cs="宋体"/>
                <w:b w:val="0"/>
                <w:bCs/>
                <w:sz w:val="24"/>
                <w:szCs w:val="24"/>
              </w:rPr>
              <w:t>退还；未提供样品或提供不全的作为无效处理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如对样品有疑问，可在报名之日截止前提前预约到我中心对样品进行现场考察咨询</w:t>
            </w:r>
            <w:r>
              <w:rPr>
                <w:rFonts w:hint="eastAsia" w:ascii="宋体" w:hAnsi="宋体" w:cs="宋体"/>
                <w:b w:val="0"/>
                <w:bCs/>
                <w:sz w:val="24"/>
                <w:szCs w:val="24"/>
              </w:rPr>
              <w:t>。</w:t>
            </w:r>
          </w:p>
          <w:p w14:paraId="241A40E7">
            <w:pPr>
              <w:rPr>
                <w:rFonts w:hint="eastAsia" w:ascii="宋体" w:hAnsi="宋体" w:cs="宋体"/>
                <w:b/>
                <w:bCs w:val="0"/>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lang w:eastAsia="zh-CN"/>
              </w:rPr>
              <w:t>二</w:t>
            </w:r>
            <w:r>
              <w:rPr>
                <w:rFonts w:hint="eastAsia" w:ascii="宋体" w:hAnsi="宋体" w:eastAsia="宋体" w:cs="宋体"/>
                <w:b w:val="0"/>
                <w:bCs/>
                <w:sz w:val="24"/>
                <w:szCs w:val="24"/>
              </w:rPr>
              <w:t>）本项目需求明细清单中所列产品，</w:t>
            </w:r>
            <w:r>
              <w:rPr>
                <w:rFonts w:hint="eastAsia" w:ascii="宋体" w:hAnsi="宋体" w:eastAsia="宋体" w:cs="宋体"/>
                <w:b w:val="0"/>
                <w:bCs/>
                <w:sz w:val="24"/>
                <w:szCs w:val="24"/>
                <w:lang w:eastAsia="zh-CN"/>
              </w:rPr>
              <w:t>其中</w:t>
            </w:r>
            <w:r>
              <w:rPr>
                <w:rFonts w:hint="eastAsia" w:ascii="宋体" w:hAnsi="宋体" w:eastAsia="宋体" w:cs="宋体"/>
                <w:b w:val="0"/>
                <w:bCs/>
                <w:sz w:val="24"/>
                <w:szCs w:val="24"/>
              </w:rPr>
              <w:t>油壶、腰围尺、套装袋/盒按要求印制相关宣传语</w:t>
            </w:r>
            <w:r>
              <w:rPr>
                <w:rFonts w:hint="eastAsia" w:ascii="宋体" w:hAnsi="宋体" w:eastAsia="宋体" w:cs="宋体"/>
                <w:b w:val="0"/>
                <w:bCs/>
                <w:sz w:val="24"/>
                <w:szCs w:val="24"/>
                <w:lang w:eastAsia="zh-CN"/>
              </w:rPr>
              <w:t>或内容</w:t>
            </w:r>
            <w:r>
              <w:rPr>
                <w:rFonts w:hint="eastAsia" w:ascii="宋体" w:hAnsi="宋体" w:eastAsia="宋体" w:cs="宋体"/>
                <w:b w:val="0"/>
                <w:bCs/>
                <w:sz w:val="24"/>
                <w:szCs w:val="24"/>
              </w:rPr>
              <w:t>。</w:t>
            </w:r>
          </w:p>
        </w:tc>
        <w:tc>
          <w:tcPr>
            <w:tcW w:w="2693" w:type="dxa"/>
            <w:vAlign w:val="center"/>
          </w:tcPr>
          <w:p w14:paraId="3674B558">
            <w:pPr>
              <w:spacing w:line="400" w:lineRule="exact"/>
              <w:rPr>
                <w:rFonts w:ascii="宋体" w:hAnsi="宋体" w:cs="华文细黑"/>
                <w:sz w:val="24"/>
                <w:szCs w:val="24"/>
              </w:rPr>
            </w:pPr>
          </w:p>
        </w:tc>
        <w:tc>
          <w:tcPr>
            <w:tcW w:w="1418" w:type="dxa"/>
            <w:vAlign w:val="center"/>
          </w:tcPr>
          <w:p w14:paraId="07F9F4D1">
            <w:pPr>
              <w:spacing w:line="400" w:lineRule="exact"/>
              <w:rPr>
                <w:rFonts w:ascii="宋体" w:hAnsi="宋体" w:cs="华文细黑"/>
                <w:sz w:val="24"/>
                <w:szCs w:val="24"/>
              </w:rPr>
            </w:pPr>
          </w:p>
        </w:tc>
      </w:tr>
      <w:tr w14:paraId="7238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4E65E2B7">
            <w:pPr>
              <w:spacing w:line="400" w:lineRule="exact"/>
              <w:jc w:val="center"/>
              <w:rPr>
                <w:rFonts w:ascii="宋体" w:hAnsi="宋体" w:cs="华文细黑"/>
                <w:sz w:val="24"/>
                <w:szCs w:val="24"/>
              </w:rPr>
            </w:pPr>
            <w:r>
              <w:rPr>
                <w:rFonts w:hint="eastAsia" w:ascii="宋体" w:hAnsi="宋体" w:cs="华文细黑"/>
                <w:sz w:val="24"/>
                <w:szCs w:val="24"/>
              </w:rPr>
              <w:t>7</w:t>
            </w:r>
          </w:p>
        </w:tc>
        <w:tc>
          <w:tcPr>
            <w:tcW w:w="3402" w:type="dxa"/>
            <w:vAlign w:val="center"/>
          </w:tcPr>
          <w:p w14:paraId="0DF78CEF">
            <w:pPr>
              <w:numPr>
                <w:ilvl w:val="0"/>
                <w:numId w:val="1"/>
              </w:numPr>
              <w:ind w:left="0" w:leftChars="0" w:firstLine="0" w:firstLineChars="0"/>
              <w:rPr>
                <w:rFonts w:hint="eastAsia" w:ascii="宋体" w:hAnsi="宋体" w:cs="宋体"/>
                <w:b/>
                <w:bCs w:val="0"/>
                <w:sz w:val="24"/>
                <w:szCs w:val="24"/>
              </w:rPr>
            </w:pPr>
            <w:r>
              <w:rPr>
                <w:rFonts w:hint="eastAsia" w:ascii="宋体" w:hAnsi="宋体" w:cs="宋体"/>
                <w:b/>
                <w:bCs w:val="0"/>
                <w:sz w:val="24"/>
                <w:szCs w:val="24"/>
              </w:rPr>
              <w:t>商务要求</w:t>
            </w:r>
          </w:p>
          <w:p w14:paraId="4853CC4D">
            <w:pPr>
              <w:rPr>
                <w:rFonts w:hint="eastAsia" w:ascii="宋体" w:hAnsi="宋体" w:eastAsia="宋体" w:cs="宋体"/>
                <w:b w:val="0"/>
                <w:bCs/>
                <w:sz w:val="24"/>
                <w:szCs w:val="24"/>
              </w:rPr>
            </w:pPr>
            <w:r>
              <w:rPr>
                <w:rFonts w:hint="eastAsia" w:ascii="宋体" w:hAnsi="宋体" w:eastAsia="宋体" w:cs="宋体"/>
                <w:b w:val="0"/>
                <w:bCs/>
                <w:sz w:val="24"/>
                <w:szCs w:val="24"/>
              </w:rPr>
              <w:t>（一）交货时间：合同签订生效后，自采购人每批次通知发</w:t>
            </w:r>
            <w:r>
              <w:rPr>
                <w:rFonts w:hint="eastAsia" w:ascii="宋体" w:hAnsi="宋体" w:eastAsia="宋体" w:cs="宋体"/>
                <w:b w:val="0"/>
                <w:bCs/>
                <w:sz w:val="24"/>
                <w:szCs w:val="24"/>
              </w:rPr>
              <w:t>货之日起20个工作日内。</w:t>
            </w:r>
          </w:p>
          <w:p w14:paraId="736A5CE2">
            <w:pPr>
              <w:rPr>
                <w:rFonts w:hint="eastAsia" w:ascii="宋体" w:hAnsi="宋体" w:eastAsia="宋体" w:cs="宋体"/>
                <w:b w:val="0"/>
                <w:bCs/>
                <w:sz w:val="24"/>
                <w:szCs w:val="24"/>
              </w:rPr>
            </w:pPr>
            <w:r>
              <w:rPr>
                <w:rFonts w:hint="eastAsia" w:ascii="宋体" w:hAnsi="宋体" w:eastAsia="宋体" w:cs="宋体"/>
                <w:b w:val="0"/>
                <w:bCs/>
                <w:sz w:val="24"/>
                <w:szCs w:val="24"/>
              </w:rPr>
              <w:t>（二）交货方式：根据采购人要求分批次进行供货。</w:t>
            </w:r>
          </w:p>
          <w:p w14:paraId="6C6FA290">
            <w:pPr>
              <w:rPr>
                <w:rFonts w:hint="eastAsia" w:ascii="宋体" w:hAnsi="宋体" w:eastAsia="宋体" w:cs="宋体"/>
                <w:b w:val="0"/>
                <w:bCs/>
                <w:sz w:val="24"/>
                <w:szCs w:val="24"/>
              </w:rPr>
            </w:pPr>
            <w:r>
              <w:rPr>
                <w:rFonts w:hint="eastAsia" w:ascii="宋体" w:hAnsi="宋体" w:eastAsia="宋体" w:cs="宋体"/>
                <w:b w:val="0"/>
                <w:bCs/>
                <w:sz w:val="24"/>
                <w:szCs w:val="24"/>
              </w:rPr>
              <w:t>（三）交货地点：</w:t>
            </w:r>
            <w:r>
              <w:rPr>
                <w:rFonts w:hint="eastAsia" w:ascii="宋体" w:hAnsi="宋体" w:eastAsia="宋体" w:cs="宋体"/>
                <w:b w:val="0"/>
                <w:bCs/>
                <w:sz w:val="24"/>
                <w:szCs w:val="24"/>
                <w:lang w:eastAsia="zh-CN"/>
              </w:rPr>
              <w:t>甲方指定地点</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（送乐山市疾病预防控制中心和乐山市11个区县疾控中心）</w:t>
            </w:r>
            <w:bookmarkStart w:id="0" w:name="_GoBack"/>
            <w:bookmarkEnd w:id="0"/>
          </w:p>
          <w:p w14:paraId="618F88A3">
            <w:pPr>
              <w:rPr>
                <w:rFonts w:hint="eastAsia" w:ascii="宋体" w:hAnsi="宋体" w:cs="宋体"/>
                <w:b w:val="0"/>
                <w:bCs/>
                <w:sz w:val="24"/>
                <w:szCs w:val="24"/>
              </w:rPr>
            </w:pPr>
            <w:r>
              <w:rPr>
                <w:rFonts w:hint="eastAsia" w:ascii="宋体" w:hAnsi="宋体" w:cs="宋体"/>
                <w:b w:val="0"/>
                <w:bCs/>
                <w:sz w:val="24"/>
                <w:szCs w:val="24"/>
              </w:rPr>
              <w:t>（四）付款方式</w:t>
            </w:r>
          </w:p>
          <w:p w14:paraId="4CDBE0F5">
            <w:pPr>
              <w:rPr>
                <w:rFonts w:hint="eastAsia" w:ascii="宋体" w:hAnsi="宋体" w:cs="宋体"/>
                <w:b w:val="0"/>
                <w:bCs/>
                <w:sz w:val="24"/>
                <w:szCs w:val="24"/>
              </w:rPr>
            </w:pPr>
            <w:r>
              <w:rPr>
                <w:rFonts w:hint="eastAsia" w:ascii="宋体" w:hAnsi="宋体" w:cs="宋体"/>
                <w:b w:val="0"/>
                <w:bCs/>
                <w:sz w:val="24"/>
                <w:szCs w:val="24"/>
              </w:rPr>
              <w:t>1、双方签订合同后，分批次发货分批次验收合格后据实结算。具体为：成交供应商根据采购人要求分批次将货物送达采购人指定地点，采购人验收合格并出具验收报告后，按批次据实结算货款。采购人如因财政</w:t>
            </w:r>
            <w:r>
              <w:rPr>
                <w:rFonts w:hint="eastAsia" w:ascii="宋体" w:hAnsi="宋体" w:cs="宋体"/>
                <w:b w:val="0"/>
                <w:bCs/>
                <w:sz w:val="24"/>
                <w:szCs w:val="24"/>
                <w:lang w:val="en-US" w:eastAsia="zh-CN"/>
              </w:rPr>
              <w:t>资金审核或</w:t>
            </w:r>
            <w:r>
              <w:rPr>
                <w:rFonts w:hint="eastAsia" w:ascii="宋体" w:hAnsi="宋体" w:cs="宋体"/>
                <w:b w:val="0"/>
                <w:bCs/>
                <w:sz w:val="24"/>
                <w:szCs w:val="24"/>
              </w:rPr>
              <w:t>划款原因延后支付，成交供应商理解并同意付款时间相应延迟，不视采购人为违约，实际支付日期以财政</w:t>
            </w:r>
            <w:r>
              <w:rPr>
                <w:rFonts w:hint="eastAsia" w:ascii="宋体" w:hAnsi="宋体" w:cs="宋体"/>
                <w:b w:val="0"/>
                <w:bCs/>
                <w:sz w:val="24"/>
                <w:szCs w:val="24"/>
                <w:lang w:val="en-US" w:eastAsia="zh-CN"/>
              </w:rPr>
              <w:t>通过资金审核或</w:t>
            </w:r>
            <w:r>
              <w:rPr>
                <w:rFonts w:hint="eastAsia" w:ascii="宋体" w:hAnsi="宋体" w:cs="宋体"/>
                <w:b w:val="0"/>
                <w:bCs/>
                <w:sz w:val="24"/>
                <w:szCs w:val="24"/>
              </w:rPr>
              <w:t>划款为准。</w:t>
            </w:r>
          </w:p>
          <w:p w14:paraId="1DA17024">
            <w:pPr>
              <w:rPr>
                <w:rFonts w:hint="eastAsia" w:ascii="宋体" w:hAnsi="宋体" w:cs="宋体"/>
                <w:b w:val="0"/>
                <w:bCs/>
                <w:sz w:val="24"/>
                <w:szCs w:val="24"/>
              </w:rPr>
            </w:pPr>
            <w:r>
              <w:rPr>
                <w:rFonts w:hint="eastAsia" w:ascii="宋体" w:hAnsi="宋体" w:cs="宋体"/>
                <w:b w:val="0"/>
                <w:bCs/>
                <w:sz w:val="24"/>
                <w:szCs w:val="24"/>
              </w:rPr>
              <w:t>2、成交供应商需向采购人出具合法有效完整的完税发票及凭证资料进行支付结算。</w:t>
            </w:r>
          </w:p>
          <w:p w14:paraId="69F09912">
            <w:pPr>
              <w:rPr>
                <w:rFonts w:hint="eastAsia" w:ascii="宋体" w:hAnsi="宋体" w:cs="宋体"/>
                <w:b w:val="0"/>
                <w:bCs/>
                <w:sz w:val="24"/>
                <w:szCs w:val="24"/>
              </w:rPr>
            </w:pPr>
            <w:r>
              <w:rPr>
                <w:rFonts w:hint="eastAsia" w:ascii="宋体" w:hAnsi="宋体" w:cs="宋体"/>
                <w:b w:val="0"/>
                <w:bCs/>
                <w:sz w:val="24"/>
                <w:szCs w:val="24"/>
              </w:rPr>
              <w:t>（五） 质量要求</w:t>
            </w:r>
          </w:p>
          <w:p w14:paraId="32F65DC3">
            <w:pPr>
              <w:rPr>
                <w:rFonts w:hint="eastAsia" w:ascii="宋体" w:hAnsi="宋体" w:cs="宋体"/>
                <w:b w:val="0"/>
                <w:bCs/>
                <w:sz w:val="24"/>
                <w:szCs w:val="24"/>
              </w:rPr>
            </w:pPr>
            <w:r>
              <w:rPr>
                <w:rFonts w:hint="eastAsia" w:ascii="宋体" w:hAnsi="宋体" w:cs="宋体"/>
                <w:b w:val="0"/>
                <w:bCs/>
                <w:sz w:val="24"/>
                <w:szCs w:val="24"/>
              </w:rPr>
              <w:t>1、成交供应商须提供全新的货物(含零部件、配件、使用说明书等)，表面无划伤、无碰撞痕迹，且权属清楚，不得侵害他人的知识产权。</w:t>
            </w:r>
          </w:p>
          <w:p w14:paraId="1E68F8FA">
            <w:pPr>
              <w:rPr>
                <w:rFonts w:hint="eastAsia" w:ascii="宋体" w:hAnsi="宋体" w:cs="宋体"/>
                <w:b w:val="0"/>
                <w:bCs/>
                <w:sz w:val="24"/>
                <w:szCs w:val="24"/>
              </w:rPr>
            </w:pPr>
            <w:r>
              <w:rPr>
                <w:rFonts w:hint="eastAsia" w:ascii="宋体" w:hAnsi="宋体" w:cs="宋体"/>
                <w:b w:val="0"/>
                <w:bCs/>
                <w:sz w:val="24"/>
                <w:szCs w:val="24"/>
              </w:rPr>
              <w:t>2、货物必须符合或优于国家标准，以及本项目的质量要求和技术指标与出厂标准。</w:t>
            </w:r>
          </w:p>
          <w:p w14:paraId="6C4585EE">
            <w:pPr>
              <w:rPr>
                <w:rFonts w:hint="eastAsia" w:ascii="宋体" w:hAnsi="宋体" w:cs="宋体"/>
                <w:b w:val="0"/>
                <w:bCs/>
                <w:sz w:val="24"/>
                <w:szCs w:val="24"/>
              </w:rPr>
            </w:pPr>
            <w:r>
              <w:rPr>
                <w:rFonts w:hint="eastAsia" w:ascii="宋体" w:hAnsi="宋体" w:cs="宋体"/>
                <w:b w:val="0"/>
                <w:bCs/>
                <w:sz w:val="24"/>
                <w:szCs w:val="24"/>
              </w:rPr>
              <w:t>3、货物制造质量出现问题，成交供应商应负责三包(包修、包换、包退)，费用由成交供应商负担。</w:t>
            </w:r>
          </w:p>
          <w:p w14:paraId="017595BD">
            <w:pPr>
              <w:rPr>
                <w:rFonts w:hint="eastAsia" w:ascii="宋体" w:hAnsi="宋体" w:cs="宋体"/>
                <w:b w:val="0"/>
                <w:bCs/>
                <w:sz w:val="24"/>
                <w:szCs w:val="24"/>
              </w:rPr>
            </w:pPr>
            <w:r>
              <w:rPr>
                <w:rFonts w:hint="eastAsia" w:ascii="宋体" w:hAnsi="宋体" w:cs="宋体"/>
                <w:b w:val="0"/>
                <w:bCs/>
                <w:sz w:val="24"/>
                <w:szCs w:val="24"/>
              </w:rPr>
              <w:t>（六）验收及标准</w:t>
            </w:r>
          </w:p>
          <w:p w14:paraId="1FC3EF55">
            <w:pPr>
              <w:rPr>
                <w:rFonts w:hint="eastAsia" w:ascii="宋体" w:hAnsi="宋体" w:cs="宋体"/>
                <w:b w:val="0"/>
                <w:bCs/>
                <w:sz w:val="24"/>
                <w:szCs w:val="24"/>
              </w:rPr>
            </w:pPr>
            <w:r>
              <w:rPr>
                <w:rFonts w:hint="eastAsia" w:ascii="宋体" w:hAnsi="宋体" w:cs="宋体"/>
                <w:b w:val="0"/>
                <w:bCs/>
                <w:sz w:val="24"/>
                <w:szCs w:val="24"/>
              </w:rPr>
              <w:t>1、成交供应商在每批次货物供货完毕后通知采购人，采购人在接到通知后 5 个工作日内组织履约验收，验收合格，签署《验收报告》。</w:t>
            </w:r>
          </w:p>
          <w:p w14:paraId="5005818C">
            <w:pPr>
              <w:rPr>
                <w:rFonts w:hint="eastAsia" w:ascii="宋体" w:hAnsi="宋体" w:cs="宋体"/>
                <w:b w:val="0"/>
                <w:bCs/>
                <w:sz w:val="24"/>
                <w:szCs w:val="24"/>
              </w:rPr>
            </w:pPr>
            <w:r>
              <w:rPr>
                <w:rFonts w:hint="eastAsia" w:ascii="宋体" w:hAnsi="宋体" w:cs="宋体"/>
                <w:b w:val="0"/>
                <w:bCs/>
                <w:sz w:val="24"/>
                <w:szCs w:val="24"/>
              </w:rPr>
              <w:t>2、验收标准：按照本项目采购人的采购文件及需求明细清单要求、成交供应商报价响应文件及承诺、双方合同约定和留存样品比对进行验收。</w:t>
            </w:r>
          </w:p>
          <w:p w14:paraId="1DA15748">
            <w:pPr>
              <w:rPr>
                <w:rFonts w:hint="eastAsia" w:ascii="宋体" w:hAnsi="宋体" w:cs="宋体"/>
                <w:b w:val="0"/>
                <w:bCs/>
                <w:sz w:val="24"/>
                <w:szCs w:val="24"/>
              </w:rPr>
            </w:pPr>
            <w:r>
              <w:rPr>
                <w:rFonts w:hint="eastAsia" w:ascii="宋体" w:hAnsi="宋体" w:cs="宋体"/>
                <w:b w:val="0"/>
                <w:bCs/>
                <w:sz w:val="24"/>
                <w:szCs w:val="24"/>
              </w:rPr>
              <w:t>（七） 知识产权</w:t>
            </w:r>
          </w:p>
          <w:p w14:paraId="3889322F">
            <w:pPr>
              <w:rPr>
                <w:rFonts w:hint="eastAsia" w:ascii="宋体" w:hAnsi="宋体" w:cs="宋体"/>
                <w:b w:val="0"/>
                <w:bCs/>
                <w:sz w:val="24"/>
                <w:szCs w:val="24"/>
                <w:lang w:val="zh-CN"/>
              </w:rPr>
            </w:pPr>
            <w:r>
              <w:rPr>
                <w:rFonts w:hint="eastAsia" w:ascii="宋体" w:hAnsi="宋体" w:cs="宋体"/>
                <w:b w:val="0"/>
                <w:bCs/>
                <w:sz w:val="24"/>
                <w:szCs w:val="24"/>
              </w:rPr>
              <w:t>1、成交供应商</w:t>
            </w:r>
            <w:r>
              <w:rPr>
                <w:rFonts w:hint="eastAsia" w:ascii="宋体" w:hAnsi="宋体" w:cs="宋体"/>
                <w:b w:val="0"/>
                <w:bCs/>
                <w:sz w:val="24"/>
                <w:szCs w:val="24"/>
                <w:lang w:val="zh-CN"/>
              </w:rPr>
              <w:t xml:space="preserve">应保证所提供的货物、服务或其任何一部分均不会侵犯任何第三方的专利权、商标权或著作权。 </w:t>
            </w:r>
          </w:p>
          <w:p w14:paraId="0759B63F">
            <w:pPr>
              <w:rPr>
                <w:rFonts w:hint="eastAsia" w:ascii="宋体" w:hAnsi="宋体" w:cs="宋体"/>
                <w:b/>
                <w:bCs w:val="0"/>
                <w:sz w:val="24"/>
                <w:szCs w:val="24"/>
              </w:rPr>
            </w:pPr>
            <w:r>
              <w:rPr>
                <w:rFonts w:hint="eastAsia" w:ascii="宋体" w:hAnsi="宋体" w:cs="宋体"/>
                <w:b w:val="0"/>
                <w:bCs/>
                <w:sz w:val="24"/>
                <w:szCs w:val="24"/>
              </w:rPr>
              <w:t>2、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tc>
        <w:tc>
          <w:tcPr>
            <w:tcW w:w="2693" w:type="dxa"/>
            <w:vAlign w:val="center"/>
          </w:tcPr>
          <w:p w14:paraId="3F9E39CE">
            <w:pPr>
              <w:spacing w:line="400" w:lineRule="exact"/>
              <w:rPr>
                <w:rFonts w:ascii="宋体" w:hAnsi="宋体" w:cs="华文细黑"/>
                <w:sz w:val="24"/>
                <w:szCs w:val="24"/>
              </w:rPr>
            </w:pPr>
          </w:p>
        </w:tc>
        <w:tc>
          <w:tcPr>
            <w:tcW w:w="1418" w:type="dxa"/>
            <w:vAlign w:val="center"/>
          </w:tcPr>
          <w:p w14:paraId="01815638">
            <w:pPr>
              <w:spacing w:line="400" w:lineRule="exact"/>
              <w:rPr>
                <w:rFonts w:ascii="宋体" w:hAnsi="宋体" w:cs="华文细黑"/>
                <w:sz w:val="24"/>
                <w:szCs w:val="24"/>
              </w:rPr>
            </w:pPr>
          </w:p>
        </w:tc>
      </w:tr>
      <w:tr w14:paraId="16CE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5BB592DB">
            <w:pPr>
              <w:spacing w:line="400" w:lineRule="exact"/>
              <w:jc w:val="center"/>
              <w:rPr>
                <w:rFonts w:ascii="宋体" w:hAnsi="宋体" w:cs="华文细黑"/>
                <w:sz w:val="24"/>
                <w:szCs w:val="24"/>
              </w:rPr>
            </w:pPr>
            <w:r>
              <w:rPr>
                <w:rFonts w:hint="eastAsia" w:ascii="宋体" w:hAnsi="宋体" w:cs="华文细黑"/>
                <w:sz w:val="24"/>
                <w:szCs w:val="24"/>
              </w:rPr>
              <w:t>8</w:t>
            </w:r>
          </w:p>
        </w:tc>
        <w:tc>
          <w:tcPr>
            <w:tcW w:w="3402" w:type="dxa"/>
            <w:vAlign w:val="center"/>
          </w:tcPr>
          <w:p w14:paraId="036C29A7">
            <w:pPr>
              <w:rPr>
                <w:rFonts w:hAnsi="宋体" w:cs="宋体"/>
                <w:sz w:val="24"/>
                <w:szCs w:val="24"/>
                <w:lang w:val="zh-CN"/>
              </w:rPr>
            </w:pPr>
            <w:r>
              <w:rPr>
                <w:rFonts w:hint="eastAsia" w:hAnsi="宋体" w:cs="宋体"/>
                <w:b/>
                <w:sz w:val="24"/>
                <w:szCs w:val="24"/>
              </w:rPr>
              <w:t>十</w:t>
            </w:r>
            <w:r>
              <w:rPr>
                <w:rFonts w:hint="eastAsia" w:hAnsi="宋体" w:cs="宋体"/>
                <w:b/>
                <w:sz w:val="24"/>
                <w:szCs w:val="24"/>
                <w:lang w:val="zh-CN"/>
              </w:rPr>
              <w:t>、</w:t>
            </w:r>
            <w:r>
              <w:rPr>
                <w:rFonts w:hint="eastAsia" w:hAnsi="宋体" w:cs="宋体"/>
                <w:sz w:val="24"/>
                <w:szCs w:val="24"/>
                <w:lang w:val="zh-CN"/>
              </w:rPr>
              <w:t>以上所有提交资料均需纸质加盖供应商公章整理为报价文件，一正二副装订成册，并密封提供；提供的样品独立密封包装；报价文件封面和样品包装封面需注明采购项目名称、报价单位、联系人、联系电话；报价资料提供不全，未进行密封和封面没有注明报价单位、联系人、联系电话的，未提供样品的，为无效报价。</w:t>
            </w:r>
          </w:p>
        </w:tc>
        <w:tc>
          <w:tcPr>
            <w:tcW w:w="2693" w:type="dxa"/>
            <w:vAlign w:val="center"/>
          </w:tcPr>
          <w:p w14:paraId="60E00AAA">
            <w:pPr>
              <w:spacing w:line="400" w:lineRule="exact"/>
              <w:rPr>
                <w:rFonts w:ascii="宋体" w:hAnsi="宋体" w:cs="华文细黑"/>
                <w:sz w:val="24"/>
                <w:szCs w:val="24"/>
              </w:rPr>
            </w:pPr>
          </w:p>
        </w:tc>
        <w:tc>
          <w:tcPr>
            <w:tcW w:w="1418" w:type="dxa"/>
            <w:vAlign w:val="center"/>
          </w:tcPr>
          <w:p w14:paraId="68F4F2A2">
            <w:pPr>
              <w:spacing w:line="400" w:lineRule="exact"/>
              <w:rPr>
                <w:rFonts w:ascii="宋体" w:hAnsi="宋体" w:cs="华文细黑"/>
                <w:sz w:val="24"/>
                <w:szCs w:val="24"/>
              </w:rPr>
            </w:pPr>
          </w:p>
        </w:tc>
      </w:tr>
    </w:tbl>
    <w:p w14:paraId="6C1DC963">
      <w:pPr>
        <w:spacing w:line="400" w:lineRule="exact"/>
        <w:rPr>
          <w:rFonts w:ascii="宋体" w:hAnsi="宋体" w:cs="华文细黑"/>
          <w:b/>
          <w:kern w:val="0"/>
          <w:sz w:val="24"/>
          <w:szCs w:val="20"/>
        </w:rPr>
      </w:pPr>
      <w:r>
        <w:rPr>
          <w:rFonts w:hint="eastAsia" w:ascii="宋体" w:hAnsi="宋体" w:cs="华文细黑"/>
          <w:b/>
          <w:kern w:val="0"/>
          <w:sz w:val="24"/>
          <w:szCs w:val="20"/>
        </w:rPr>
        <w:t>注：</w:t>
      </w:r>
    </w:p>
    <w:p w14:paraId="67B97C62">
      <w:pPr>
        <w:spacing w:line="400" w:lineRule="exact"/>
        <w:rPr>
          <w:rFonts w:ascii="宋体" w:hAnsi="宋体" w:cs="宋体"/>
          <w:kern w:val="0"/>
          <w:sz w:val="24"/>
          <w:szCs w:val="20"/>
        </w:rPr>
      </w:pPr>
      <w:r>
        <w:rPr>
          <w:rFonts w:hint="eastAsia" w:ascii="宋体" w:hAnsi="宋体" w:cs="宋体"/>
          <w:kern w:val="0"/>
          <w:sz w:val="24"/>
          <w:szCs w:val="20"/>
        </w:rPr>
        <w:t>1、供应商需把采购文件的实质性要求事项列入此表；</w:t>
      </w:r>
    </w:p>
    <w:p w14:paraId="0A4BA51F">
      <w:pPr>
        <w:spacing w:line="400" w:lineRule="exact"/>
        <w:rPr>
          <w:rFonts w:ascii="宋体" w:hAnsi="宋体" w:cs="宋体"/>
          <w:kern w:val="0"/>
          <w:sz w:val="24"/>
          <w:szCs w:val="20"/>
        </w:rPr>
      </w:pPr>
      <w:r>
        <w:rPr>
          <w:rFonts w:hint="eastAsia" w:ascii="宋体" w:hAnsi="宋体" w:cs="宋体"/>
          <w:kern w:val="0"/>
          <w:sz w:val="24"/>
          <w:szCs w:val="20"/>
        </w:rPr>
        <w:t>2、少项、漏项响应的，视为该项没有响应采购项目要求，作无效报名处理；</w:t>
      </w:r>
    </w:p>
    <w:p w14:paraId="03617A0A">
      <w:pPr>
        <w:spacing w:line="400" w:lineRule="exact"/>
        <w:rPr>
          <w:rFonts w:ascii="宋体" w:hAnsi="宋体" w:cs="宋体"/>
          <w:kern w:val="0"/>
          <w:sz w:val="24"/>
          <w:szCs w:val="20"/>
        </w:rPr>
      </w:pPr>
      <w:r>
        <w:rPr>
          <w:rFonts w:hint="eastAsia" w:ascii="宋体" w:hAnsi="宋体" w:cs="宋体"/>
          <w:kern w:val="0"/>
          <w:sz w:val="24"/>
          <w:szCs w:val="20"/>
        </w:rPr>
        <w:t>3、供应商必须据实填写，不得虚假填写，否则将取消其响应或成交资格；</w:t>
      </w:r>
    </w:p>
    <w:p w14:paraId="2477A448">
      <w:pPr>
        <w:spacing w:line="400" w:lineRule="exact"/>
        <w:rPr>
          <w:rFonts w:ascii="宋体" w:hAnsi="宋体" w:cs="宋体"/>
          <w:kern w:val="0"/>
          <w:sz w:val="24"/>
          <w:szCs w:val="20"/>
        </w:rPr>
      </w:pPr>
      <w:r>
        <w:rPr>
          <w:rFonts w:hint="eastAsia" w:ascii="宋体" w:hAnsi="宋体" w:cs="宋体"/>
          <w:kern w:val="0"/>
          <w:sz w:val="24"/>
          <w:szCs w:val="20"/>
        </w:rPr>
        <w:t>4、如采购文件有明确要求提供的，供应商应当按要求提供相关的佐证材料，未提供的响应应答内容按负偏离认定、处理；</w:t>
      </w:r>
    </w:p>
    <w:p w14:paraId="06189E09">
      <w:pPr>
        <w:spacing w:line="400" w:lineRule="exact"/>
        <w:rPr>
          <w:rFonts w:ascii="宋体" w:hAnsi="宋体" w:cs="宋体"/>
          <w:kern w:val="0"/>
          <w:sz w:val="24"/>
          <w:szCs w:val="20"/>
        </w:rPr>
      </w:pPr>
      <w:r>
        <w:rPr>
          <w:rFonts w:hint="eastAsia" w:ascii="宋体" w:hAnsi="宋体" w:cs="宋体"/>
          <w:kern w:val="0"/>
          <w:sz w:val="24"/>
          <w:szCs w:val="20"/>
        </w:rPr>
        <w:t>5、供应商填制“响应应答”时，如完全响应且没有正、负偏离的，可填制“完全响应”；若有正偏离的，可只写出正偏离的具体内容，若有负偏离的，可只写出负偏离的具体内容；</w:t>
      </w:r>
    </w:p>
    <w:p w14:paraId="52296CB7">
      <w:pPr>
        <w:spacing w:line="400" w:lineRule="exact"/>
        <w:rPr>
          <w:rFonts w:ascii="宋体" w:hAnsi="宋体" w:cs="宋体"/>
          <w:kern w:val="0"/>
          <w:sz w:val="24"/>
          <w:szCs w:val="20"/>
        </w:rPr>
      </w:pPr>
      <w:r>
        <w:rPr>
          <w:rFonts w:hint="eastAsia" w:ascii="宋体" w:hAnsi="宋体" w:cs="宋体"/>
          <w:kern w:val="0"/>
          <w:sz w:val="24"/>
          <w:szCs w:val="20"/>
        </w:rPr>
        <w:t>6、偏离情况由供应商根据响应应答实情，填写“正偏离”或“无偏离”；</w:t>
      </w:r>
    </w:p>
    <w:p w14:paraId="5EB1771A">
      <w:pPr>
        <w:spacing w:line="400" w:lineRule="exact"/>
        <w:rPr>
          <w:rFonts w:ascii="宋体" w:hAnsi="宋体" w:cs="宋体"/>
          <w:kern w:val="0"/>
          <w:sz w:val="24"/>
          <w:szCs w:val="20"/>
        </w:rPr>
      </w:pPr>
      <w:r>
        <w:rPr>
          <w:rFonts w:hint="eastAsia" w:ascii="宋体" w:hAnsi="宋体" w:cs="宋体"/>
          <w:kern w:val="0"/>
          <w:sz w:val="24"/>
          <w:szCs w:val="20"/>
        </w:rPr>
        <w:t>7、本表由供应商根据项目情况及自身编制情况，可用横版也可用竖版；</w:t>
      </w:r>
    </w:p>
    <w:p w14:paraId="306426B7">
      <w:pPr>
        <w:spacing w:line="400" w:lineRule="exact"/>
        <w:ind w:left="480" w:hanging="480" w:hangingChars="200"/>
        <w:rPr>
          <w:rFonts w:ascii="宋体" w:hAnsi="宋体" w:cs="华文细黑"/>
          <w:kern w:val="0"/>
          <w:sz w:val="24"/>
          <w:szCs w:val="20"/>
        </w:rPr>
      </w:pPr>
      <w:r>
        <w:rPr>
          <w:rFonts w:hint="eastAsia" w:ascii="宋体" w:hAnsi="宋体" w:cs="宋体"/>
          <w:kern w:val="0"/>
          <w:sz w:val="24"/>
          <w:szCs w:val="20"/>
        </w:rPr>
        <w:t>8、</w:t>
      </w:r>
      <w:r>
        <w:rPr>
          <w:rFonts w:hint="eastAsia" w:ascii="宋体" w:hAnsi="宋体" w:cs="宋体"/>
          <w:iCs/>
          <w:kern w:val="0"/>
          <w:sz w:val="24"/>
          <w:szCs w:val="20"/>
        </w:rPr>
        <w:t>如涉及合同条款、商务要求评定的，评审委员会以此表为评审认定依据。</w:t>
      </w:r>
    </w:p>
    <w:p w14:paraId="7C1B587E">
      <w:pPr>
        <w:spacing w:line="400" w:lineRule="exact"/>
        <w:rPr>
          <w:rFonts w:ascii="宋体" w:hAnsi="宋体" w:cs="华文细黑"/>
          <w:bCs/>
          <w:kern w:val="0"/>
          <w:sz w:val="24"/>
          <w:szCs w:val="20"/>
        </w:rPr>
      </w:pPr>
    </w:p>
    <w:p w14:paraId="4B022EB9">
      <w:pPr>
        <w:spacing w:line="400" w:lineRule="exact"/>
        <w:rPr>
          <w:rFonts w:ascii="宋体" w:hAnsi="宋体" w:cs="宋体"/>
          <w:kern w:val="0"/>
          <w:sz w:val="24"/>
          <w:szCs w:val="20"/>
        </w:rPr>
      </w:pPr>
      <w:r>
        <w:rPr>
          <w:rFonts w:hint="eastAsia" w:ascii="宋体" w:hAnsi="宋体" w:cs="宋体"/>
          <w:kern w:val="0"/>
          <w:sz w:val="24"/>
          <w:szCs w:val="20"/>
        </w:rPr>
        <w:t>供应商名称：</w:t>
      </w:r>
      <w:r>
        <w:rPr>
          <w:rFonts w:hint="eastAsia" w:ascii="宋体" w:hAnsi="宋体" w:cs="宋体"/>
          <w:kern w:val="0"/>
          <w:sz w:val="24"/>
          <w:szCs w:val="20"/>
          <w:u w:val="single"/>
        </w:rPr>
        <w:t xml:space="preserve">                   </w:t>
      </w:r>
      <w:r>
        <w:rPr>
          <w:rFonts w:hint="eastAsia" w:ascii="宋体" w:hAnsi="宋体" w:cs="宋体"/>
          <w:kern w:val="0"/>
          <w:sz w:val="24"/>
          <w:szCs w:val="20"/>
        </w:rPr>
        <w:t>（单位鲜章）</w:t>
      </w:r>
    </w:p>
    <w:p w14:paraId="04DC29D0">
      <w:pPr>
        <w:spacing w:line="400" w:lineRule="exact"/>
        <w:rPr>
          <w:rFonts w:ascii="宋体" w:hAnsi="宋体" w:cs="宋体"/>
          <w:kern w:val="0"/>
          <w:sz w:val="24"/>
          <w:szCs w:val="20"/>
        </w:rPr>
      </w:pPr>
      <w:r>
        <w:rPr>
          <w:rFonts w:hint="eastAsia" w:ascii="宋体" w:hAnsi="宋体" w:cs="宋体"/>
          <w:kern w:val="0"/>
          <w:sz w:val="24"/>
          <w:szCs w:val="20"/>
        </w:rPr>
        <w:t>法定代表人或授权代表：</w:t>
      </w:r>
      <w:r>
        <w:rPr>
          <w:rFonts w:hint="eastAsia" w:ascii="宋体" w:hAnsi="宋体" w:cs="宋体"/>
          <w:kern w:val="0"/>
          <w:sz w:val="24"/>
          <w:szCs w:val="20"/>
          <w:u w:val="single"/>
        </w:rPr>
        <w:t xml:space="preserve">         </w:t>
      </w:r>
      <w:r>
        <w:rPr>
          <w:rFonts w:hint="eastAsia" w:ascii="宋体" w:hAnsi="宋体" w:cs="宋体"/>
          <w:kern w:val="0"/>
          <w:sz w:val="24"/>
          <w:szCs w:val="20"/>
        </w:rPr>
        <w:t>（签字或加盖个人名章）</w:t>
      </w:r>
    </w:p>
    <w:p w14:paraId="0AAB119C">
      <w:pPr>
        <w:spacing w:line="400" w:lineRule="exact"/>
        <w:rPr>
          <w:rFonts w:ascii="宋体" w:hAnsi="宋体" w:cs="华文细黑"/>
          <w:bCs/>
          <w:kern w:val="0"/>
          <w:sz w:val="24"/>
          <w:szCs w:val="20"/>
        </w:rPr>
      </w:pPr>
      <w:r>
        <w:rPr>
          <w:rFonts w:hint="eastAsia" w:ascii="宋体" w:hAnsi="宋体" w:cs="宋体"/>
          <w:kern w:val="0"/>
          <w:sz w:val="24"/>
          <w:szCs w:val="20"/>
        </w:rPr>
        <w:t>日期：</w:t>
      </w:r>
      <w:r>
        <w:rPr>
          <w:rFonts w:hint="eastAsia" w:ascii="宋体" w:hAnsi="宋体" w:cs="宋体"/>
          <w:kern w:val="0"/>
          <w:sz w:val="24"/>
          <w:szCs w:val="20"/>
          <w:u w:val="single"/>
        </w:rPr>
        <w:t xml:space="preserve">    </w:t>
      </w:r>
      <w:r>
        <w:rPr>
          <w:rFonts w:hint="eastAsia" w:ascii="宋体" w:hAnsi="宋体" w:cs="宋体"/>
          <w:kern w:val="0"/>
          <w:sz w:val="24"/>
          <w:szCs w:val="20"/>
        </w:rPr>
        <w:t>年</w:t>
      </w:r>
      <w:r>
        <w:rPr>
          <w:rFonts w:hint="eastAsia" w:ascii="宋体" w:hAnsi="宋体" w:cs="宋体"/>
          <w:kern w:val="0"/>
          <w:sz w:val="24"/>
          <w:szCs w:val="20"/>
          <w:u w:val="single"/>
        </w:rPr>
        <w:t xml:space="preserve">  </w:t>
      </w:r>
      <w:r>
        <w:rPr>
          <w:rFonts w:hint="eastAsia" w:ascii="宋体" w:hAnsi="宋体" w:cs="宋体"/>
          <w:kern w:val="0"/>
          <w:sz w:val="24"/>
          <w:szCs w:val="20"/>
        </w:rPr>
        <w:t>月</w:t>
      </w:r>
      <w:r>
        <w:rPr>
          <w:rFonts w:hint="eastAsia" w:ascii="宋体" w:hAnsi="宋体" w:cs="宋体"/>
          <w:kern w:val="0"/>
          <w:sz w:val="24"/>
          <w:szCs w:val="20"/>
          <w:u w:val="single"/>
        </w:rPr>
        <w:t xml:space="preserve">  </w:t>
      </w:r>
      <w:r>
        <w:rPr>
          <w:rFonts w:hint="eastAsia" w:ascii="宋体" w:hAnsi="宋体" w:cs="宋体"/>
          <w:kern w:val="0"/>
          <w:sz w:val="24"/>
          <w:szCs w:val="20"/>
        </w:rPr>
        <w:t>日</w:t>
      </w:r>
    </w:p>
    <w:p w14:paraId="471448A4">
      <w:pPr>
        <w:rPr>
          <w:rFonts w:hAnsi="宋体" w:cs="宋体"/>
          <w:sz w:val="28"/>
          <w:szCs w:val="28"/>
        </w:rPr>
      </w:pPr>
    </w:p>
    <w:p w14:paraId="711596D6">
      <w:pPr>
        <w:rPr>
          <w:rFonts w:hAnsi="宋体" w:cs="宋体"/>
          <w:sz w:val="28"/>
          <w:szCs w:val="28"/>
        </w:rPr>
      </w:pPr>
    </w:p>
    <w:p w14:paraId="464F2F39">
      <w:pPr>
        <w:rPr>
          <w:rFonts w:hAnsi="宋体" w:cs="宋体"/>
          <w:sz w:val="28"/>
          <w:szCs w:val="28"/>
        </w:rPr>
      </w:pPr>
    </w:p>
    <w:p w14:paraId="2DB722F6">
      <w:pPr>
        <w:rPr>
          <w:rFonts w:hAnsi="宋体" w:cs="宋体"/>
          <w:sz w:val="28"/>
          <w:szCs w:val="28"/>
        </w:rPr>
      </w:pPr>
    </w:p>
    <w:p w14:paraId="1BAE5ECA">
      <w:pPr>
        <w:rPr>
          <w:rFonts w:hAnsi="宋体" w:cs="宋体"/>
          <w:sz w:val="28"/>
          <w:szCs w:val="28"/>
        </w:rPr>
      </w:pPr>
    </w:p>
    <w:p w14:paraId="1CF04932">
      <w:pPr>
        <w:rPr>
          <w:rFonts w:hAnsi="宋体" w:cs="宋体"/>
          <w:sz w:val="28"/>
          <w:szCs w:val="28"/>
        </w:rPr>
      </w:pPr>
    </w:p>
    <w:p w14:paraId="24F443A2">
      <w:pPr>
        <w:rPr>
          <w:rFonts w:hAnsi="宋体" w:cs="宋体"/>
          <w:sz w:val="28"/>
          <w:szCs w:val="28"/>
        </w:rPr>
      </w:pPr>
    </w:p>
    <w:p w14:paraId="550B23F2">
      <w:pPr>
        <w:rPr>
          <w:rFonts w:hAnsi="宋体" w:cs="宋体"/>
          <w:sz w:val="28"/>
          <w:szCs w:val="28"/>
        </w:rPr>
      </w:pPr>
    </w:p>
    <w:p w14:paraId="6041D146">
      <w:pPr>
        <w:rPr>
          <w:rFonts w:hAnsi="宋体" w:cs="宋体"/>
          <w:sz w:val="28"/>
          <w:szCs w:val="28"/>
        </w:rPr>
      </w:pPr>
    </w:p>
    <w:p w14:paraId="4DB9BE06">
      <w:pPr>
        <w:keepNext/>
        <w:keepLines/>
        <w:spacing w:before="260" w:after="260" w:line="400" w:lineRule="exact"/>
        <w:jc w:val="left"/>
        <w:outlineLvl w:val="2"/>
        <w:rPr>
          <w:rFonts w:ascii="宋体"/>
          <w:b/>
          <w:bCs/>
          <w:kern w:val="0"/>
          <w:sz w:val="32"/>
          <w:szCs w:val="32"/>
        </w:rPr>
      </w:pPr>
      <w:r>
        <w:rPr>
          <w:rFonts w:hint="eastAsia" w:hAnsi="宋体" w:cs="宋体"/>
          <w:sz w:val="28"/>
          <w:szCs w:val="28"/>
        </w:rPr>
        <w:t>附件12</w:t>
      </w:r>
    </w:p>
    <w:p w14:paraId="16A4450E">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需求明细清单技术参数要求响应表</w:t>
      </w:r>
    </w:p>
    <w:p w14:paraId="571640EB">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1"/>
        <w:tblpPr w:leftFromText="180" w:rightFromText="180" w:vertAnchor="text" w:horzAnchor="page" w:tblpX="1904" w:tblpY="2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2268"/>
        <w:gridCol w:w="2126"/>
        <w:gridCol w:w="1418"/>
      </w:tblGrid>
      <w:tr w14:paraId="577D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26F2D9B8">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1701" w:type="dxa"/>
            <w:vAlign w:val="center"/>
          </w:tcPr>
          <w:p w14:paraId="522194F8">
            <w:pPr>
              <w:spacing w:line="400" w:lineRule="exact"/>
              <w:jc w:val="center"/>
              <w:rPr>
                <w:rFonts w:ascii="宋体" w:hAnsi="宋体" w:cs="华文细黑"/>
                <w:sz w:val="24"/>
                <w:szCs w:val="24"/>
              </w:rPr>
            </w:pPr>
            <w:r>
              <w:rPr>
                <w:rFonts w:hint="eastAsia" w:ascii="宋体" w:hAnsi="宋体" w:cs="华文细黑"/>
                <w:sz w:val="24"/>
                <w:szCs w:val="24"/>
              </w:rPr>
              <w:t>品名</w:t>
            </w:r>
          </w:p>
        </w:tc>
        <w:tc>
          <w:tcPr>
            <w:tcW w:w="2268" w:type="dxa"/>
            <w:vAlign w:val="center"/>
          </w:tcPr>
          <w:p w14:paraId="2531A642">
            <w:pPr>
              <w:spacing w:line="400" w:lineRule="exact"/>
              <w:jc w:val="center"/>
              <w:rPr>
                <w:rFonts w:ascii="宋体" w:hAnsi="宋体" w:cs="华文细黑"/>
                <w:sz w:val="24"/>
                <w:szCs w:val="24"/>
              </w:rPr>
            </w:pPr>
            <w:r>
              <w:rPr>
                <w:rFonts w:hint="eastAsia" w:ascii="宋体" w:hAnsi="宋体" w:cs="华文细黑"/>
                <w:sz w:val="24"/>
                <w:szCs w:val="24"/>
              </w:rPr>
              <w:t>技术参数要求</w:t>
            </w:r>
          </w:p>
        </w:tc>
        <w:tc>
          <w:tcPr>
            <w:tcW w:w="2126" w:type="dxa"/>
            <w:vAlign w:val="center"/>
          </w:tcPr>
          <w:p w14:paraId="12C2DA74">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18" w:type="dxa"/>
            <w:vAlign w:val="center"/>
          </w:tcPr>
          <w:p w14:paraId="2C42AC64">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5B20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71105F35">
            <w:pPr>
              <w:spacing w:line="400" w:lineRule="exact"/>
              <w:jc w:val="center"/>
              <w:rPr>
                <w:rFonts w:ascii="宋体" w:hAnsi="宋体" w:cs="华文细黑"/>
                <w:sz w:val="24"/>
                <w:szCs w:val="24"/>
              </w:rPr>
            </w:pPr>
            <w:r>
              <w:rPr>
                <w:rFonts w:hint="eastAsia" w:ascii="宋体" w:hAnsi="宋体" w:cs="华文细黑"/>
                <w:sz w:val="24"/>
                <w:szCs w:val="24"/>
              </w:rPr>
              <w:t>1</w:t>
            </w:r>
          </w:p>
        </w:tc>
        <w:tc>
          <w:tcPr>
            <w:tcW w:w="1701" w:type="dxa"/>
            <w:vAlign w:val="center"/>
          </w:tcPr>
          <w:p w14:paraId="093645C3">
            <w:pPr>
              <w:keepNext w:val="0"/>
              <w:keepLines w:val="0"/>
              <w:widowControl/>
              <w:suppressLineNumbers w:val="0"/>
              <w:jc w:val="left"/>
              <w:textAlignment w:val="center"/>
              <w:rPr>
                <w:rFonts w:ascii="宋体" w:hAnsi="宋体" w:cs="宋体"/>
                <w:sz w:val="24"/>
                <w:szCs w:val="24"/>
              </w:rPr>
            </w:pPr>
            <w:r>
              <w:rPr>
                <w:rFonts w:hint="eastAsia" w:ascii="宋体" w:hAnsi="宋体" w:cs="宋体"/>
                <w:i w:val="0"/>
                <w:color w:val="000000"/>
                <w:sz w:val="24"/>
                <w:szCs w:val="24"/>
                <w:u w:val="none"/>
                <w:lang w:val="en-US" w:eastAsia="zh-CN"/>
              </w:rPr>
              <w:t>减盐减油支持性工具套装</w:t>
            </w:r>
          </w:p>
        </w:tc>
        <w:tc>
          <w:tcPr>
            <w:tcW w:w="2268" w:type="dxa"/>
            <w:vAlign w:val="center"/>
          </w:tcPr>
          <w:p w14:paraId="488D62BF">
            <w:pPr>
              <w:jc w:val="left"/>
              <w:rPr>
                <w:rFonts w:hint="eastAsia" w:ascii="宋体" w:hAnsi="宋体" w:cs="宋体"/>
                <w:i w:val="0"/>
                <w:color w:val="000000"/>
                <w:sz w:val="24"/>
                <w:szCs w:val="24"/>
                <w:u w:val="none"/>
                <w:lang w:val="en-US" w:eastAsia="zh-CN"/>
              </w:rPr>
            </w:pPr>
            <w:r>
              <w:rPr>
                <w:rFonts w:hint="eastAsia" w:ascii="宋体" w:hAnsi="宋体" w:cs="宋体"/>
                <w:i w:val="0"/>
                <w:color w:val="000000"/>
                <w:kern w:val="0"/>
                <w:sz w:val="24"/>
                <w:szCs w:val="24"/>
                <w:u w:val="none"/>
                <w:lang w:val="en-US" w:eastAsia="zh-CN" w:bidi="ar"/>
              </w:rPr>
              <w:t>套件一：</w:t>
            </w:r>
            <w:r>
              <w:rPr>
                <w:rFonts w:hint="eastAsia" w:ascii="宋体" w:hAnsi="宋体" w:cs="宋体"/>
                <w:i w:val="0"/>
                <w:color w:val="000000"/>
                <w:sz w:val="24"/>
                <w:szCs w:val="24"/>
                <w:u w:val="none"/>
                <w:lang w:val="en-US" w:eastAsia="zh-CN"/>
              </w:rPr>
              <w:t>限盐勺，塑料材质，分为1g、2g、5g规格共三把。</w:t>
            </w:r>
          </w:p>
          <w:p w14:paraId="5B82AD86">
            <w:pPr>
              <w:jc w:val="left"/>
              <w:rPr>
                <w:rFonts w:hint="eastAsia" w:ascii="宋体" w:hAnsi="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套件二：控油壶，容量400-500ml，带油量刻度。</w:t>
            </w:r>
          </w:p>
          <w:p w14:paraId="2669C169">
            <w:pPr>
              <w:jc w:val="left"/>
              <w:rPr>
                <w:rFonts w:hint="eastAsia" w:ascii="宋体" w:hAnsi="宋体" w:cs="宋体"/>
                <w:i w:val="0"/>
                <w:color w:val="000000"/>
                <w:sz w:val="24"/>
                <w:szCs w:val="24"/>
                <w:u w:val="none"/>
                <w:lang w:eastAsia="zh-CN"/>
              </w:rPr>
            </w:pPr>
            <w:r>
              <w:rPr>
                <w:rFonts w:hint="eastAsia" w:ascii="宋体" w:hAnsi="宋体" w:cs="宋体"/>
                <w:i w:val="0"/>
                <w:color w:val="000000"/>
                <w:sz w:val="24"/>
                <w:szCs w:val="24"/>
                <w:u w:val="none"/>
                <w:lang w:val="en-US" w:eastAsia="zh-CN"/>
              </w:rPr>
              <w:t>套件三：BMI小转盘，</w:t>
            </w:r>
            <w:r>
              <w:rPr>
                <w:rFonts w:hint="eastAsia" w:ascii="宋体" w:hAnsi="宋体" w:eastAsia="宋体" w:cs="宋体"/>
                <w:i w:val="0"/>
                <w:color w:val="000000"/>
                <w:sz w:val="24"/>
                <w:szCs w:val="24"/>
                <w:u w:val="none"/>
              </w:rPr>
              <w:t>250g铜版纸</w:t>
            </w:r>
            <w:r>
              <w:rPr>
                <w:rFonts w:hint="eastAsia" w:ascii="宋体" w:hAnsi="宋体" w:cs="宋体"/>
                <w:i w:val="0"/>
                <w:color w:val="000000"/>
                <w:sz w:val="24"/>
                <w:szCs w:val="24"/>
                <w:u w:val="none"/>
                <w:lang w:eastAsia="zh-CN"/>
              </w:rPr>
              <w:t>。</w:t>
            </w:r>
          </w:p>
          <w:p w14:paraId="360D9DE7">
            <w:pPr>
              <w:jc w:val="left"/>
              <w:rPr>
                <w:rFonts w:hint="eastAsia" w:ascii="宋体" w:hAnsi="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套件四：腰围尺，长度:≥1.5米。</w:t>
            </w:r>
          </w:p>
          <w:p w14:paraId="49358C6B">
            <w:pPr>
              <w:keepNext w:val="0"/>
              <w:keepLines w:val="0"/>
              <w:widowControl/>
              <w:suppressLineNumbers w:val="0"/>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sz w:val="24"/>
                <w:szCs w:val="24"/>
                <w:u w:val="none"/>
                <w:lang w:val="en-US" w:eastAsia="zh-CN"/>
              </w:rPr>
              <w:t>套件五：膳食宝塔冰箱贴，</w:t>
            </w:r>
            <w:r>
              <w:rPr>
                <w:rFonts w:hint="eastAsia" w:ascii="宋体" w:hAnsi="宋体" w:cs="宋体"/>
                <w:i w:val="0"/>
                <w:color w:val="000000"/>
                <w:kern w:val="0"/>
                <w:sz w:val="24"/>
                <w:szCs w:val="24"/>
                <w:u w:val="none"/>
                <w:lang w:val="en-US" w:eastAsia="zh-CN" w:bidi="ar"/>
              </w:rPr>
              <w:t>12*15cm，背面整面磁吸。</w:t>
            </w:r>
          </w:p>
          <w:p w14:paraId="7EADF73D">
            <w:pPr>
              <w:keepNext w:val="0"/>
              <w:keepLines w:val="0"/>
              <w:widowControl/>
              <w:suppressLineNumbers w:val="0"/>
              <w:jc w:val="left"/>
              <w:textAlignment w:val="center"/>
              <w:rPr>
                <w:rFonts w:ascii="宋体" w:hAnsi="宋体" w:cs="宋体"/>
                <w:sz w:val="24"/>
                <w:szCs w:val="24"/>
              </w:rPr>
            </w:pPr>
            <w:r>
              <w:rPr>
                <w:rFonts w:hint="eastAsia" w:ascii="宋体" w:hAnsi="宋体" w:cs="宋体"/>
                <w:i w:val="0"/>
                <w:color w:val="000000"/>
                <w:kern w:val="0"/>
                <w:sz w:val="24"/>
                <w:szCs w:val="24"/>
                <w:u w:val="none"/>
                <w:lang w:val="en-US" w:eastAsia="zh-CN" w:bidi="ar"/>
              </w:rPr>
              <w:t>5件工具合装成套，共计3500套，可袋装或盒装成套，其中油壶、腰围尺、套装袋/盒按要求印制相关宣传语或内容。</w:t>
            </w:r>
          </w:p>
        </w:tc>
        <w:tc>
          <w:tcPr>
            <w:tcW w:w="2126" w:type="dxa"/>
            <w:vAlign w:val="center"/>
          </w:tcPr>
          <w:p w14:paraId="2539984D">
            <w:pPr>
              <w:spacing w:line="400" w:lineRule="exact"/>
              <w:ind w:left="317" w:hanging="316" w:hangingChars="132"/>
              <w:rPr>
                <w:rFonts w:ascii="宋体" w:hAnsi="宋体" w:cs="华文细黑"/>
                <w:sz w:val="24"/>
                <w:szCs w:val="24"/>
              </w:rPr>
            </w:pPr>
          </w:p>
        </w:tc>
        <w:tc>
          <w:tcPr>
            <w:tcW w:w="1418" w:type="dxa"/>
            <w:vAlign w:val="center"/>
          </w:tcPr>
          <w:p w14:paraId="68BEF21F">
            <w:pPr>
              <w:spacing w:line="400" w:lineRule="exact"/>
              <w:ind w:left="317" w:hanging="316" w:hangingChars="132"/>
              <w:rPr>
                <w:rFonts w:ascii="宋体" w:hAnsi="宋体" w:cs="华文细黑"/>
                <w:sz w:val="24"/>
                <w:szCs w:val="24"/>
              </w:rPr>
            </w:pPr>
          </w:p>
        </w:tc>
      </w:tr>
    </w:tbl>
    <w:p w14:paraId="5BB44322">
      <w:pPr>
        <w:spacing w:line="400" w:lineRule="exact"/>
        <w:jc w:val="left"/>
        <w:rPr>
          <w:rFonts w:ascii="宋体" w:hAnsi="宋体" w:cs="华文细黑"/>
          <w:b/>
          <w:kern w:val="0"/>
          <w:sz w:val="24"/>
          <w:szCs w:val="20"/>
        </w:rPr>
      </w:pPr>
      <w:r>
        <w:rPr>
          <w:rFonts w:hint="eastAsia" w:ascii="宋体" w:hAnsi="宋体" w:cs="华文细黑"/>
          <w:b/>
          <w:kern w:val="0"/>
          <w:sz w:val="24"/>
          <w:szCs w:val="20"/>
        </w:rPr>
        <w:t>注：</w:t>
      </w:r>
    </w:p>
    <w:p w14:paraId="02A3FE78">
      <w:pPr>
        <w:spacing w:line="400" w:lineRule="exact"/>
        <w:rPr>
          <w:rFonts w:ascii="宋体" w:hAnsi="宋体" w:cs="宋体"/>
          <w:kern w:val="0"/>
          <w:sz w:val="24"/>
          <w:szCs w:val="20"/>
        </w:rPr>
      </w:pPr>
      <w:r>
        <w:rPr>
          <w:rFonts w:hint="eastAsia" w:ascii="宋体" w:hAnsi="宋体" w:cs="宋体"/>
          <w:kern w:val="0"/>
          <w:sz w:val="24"/>
          <w:szCs w:val="20"/>
        </w:rPr>
        <w:t>1、供应商需把需求明细清单的技术参数要求事项列入此表；</w:t>
      </w:r>
    </w:p>
    <w:p w14:paraId="180C1DEA">
      <w:pPr>
        <w:spacing w:line="400" w:lineRule="exact"/>
        <w:rPr>
          <w:rFonts w:ascii="宋体" w:hAnsi="宋体" w:cs="宋体"/>
          <w:kern w:val="0"/>
          <w:sz w:val="24"/>
          <w:szCs w:val="20"/>
        </w:rPr>
      </w:pPr>
      <w:r>
        <w:rPr>
          <w:rFonts w:hint="eastAsia" w:ascii="宋体" w:hAnsi="宋体" w:cs="宋体"/>
          <w:kern w:val="0"/>
          <w:sz w:val="24"/>
          <w:szCs w:val="20"/>
        </w:rPr>
        <w:t>2、少项、漏项响应的，视为该项没有响应采购项目要求，作无效报名处理；</w:t>
      </w:r>
    </w:p>
    <w:p w14:paraId="416976DF">
      <w:pPr>
        <w:spacing w:line="400" w:lineRule="exact"/>
        <w:rPr>
          <w:rFonts w:ascii="宋体" w:hAnsi="宋体" w:cs="宋体"/>
          <w:kern w:val="0"/>
          <w:sz w:val="24"/>
          <w:szCs w:val="20"/>
        </w:rPr>
      </w:pPr>
      <w:r>
        <w:rPr>
          <w:rFonts w:hint="eastAsia" w:ascii="宋体" w:hAnsi="宋体" w:cs="宋体"/>
          <w:kern w:val="0"/>
          <w:sz w:val="24"/>
          <w:szCs w:val="20"/>
        </w:rPr>
        <w:t>3、供应商必须据实填写，不得虚假填写，否则将取消其响应或成交资格；</w:t>
      </w:r>
    </w:p>
    <w:p w14:paraId="18620D76">
      <w:pPr>
        <w:spacing w:line="400" w:lineRule="exact"/>
        <w:rPr>
          <w:rFonts w:ascii="宋体" w:hAnsi="宋体" w:cs="宋体"/>
          <w:kern w:val="0"/>
          <w:sz w:val="24"/>
          <w:szCs w:val="20"/>
        </w:rPr>
      </w:pPr>
      <w:r>
        <w:rPr>
          <w:rFonts w:hint="eastAsia" w:ascii="宋体" w:hAnsi="宋体" w:cs="宋体"/>
          <w:kern w:val="0"/>
          <w:sz w:val="24"/>
          <w:szCs w:val="20"/>
        </w:rPr>
        <w:t>4、如采购文件有明确要求提供的，供应商应当按要求提供相关的佐证材料，未提供的响应应答内容按负偏离认定、处理；</w:t>
      </w:r>
    </w:p>
    <w:p w14:paraId="51E7DAD7">
      <w:pPr>
        <w:spacing w:line="400" w:lineRule="exact"/>
        <w:rPr>
          <w:rFonts w:ascii="宋体" w:hAnsi="宋体" w:cs="宋体"/>
          <w:kern w:val="0"/>
          <w:sz w:val="24"/>
          <w:szCs w:val="20"/>
        </w:rPr>
      </w:pPr>
      <w:r>
        <w:rPr>
          <w:rFonts w:hint="eastAsia" w:ascii="宋体" w:hAnsi="宋体" w:cs="宋体"/>
          <w:kern w:val="0"/>
          <w:sz w:val="24"/>
          <w:szCs w:val="20"/>
        </w:rPr>
        <w:t>5、供应商填制“响应应答”时，如完全响应且没有正、负偏离的，可填制“完全响应”；若有正偏离的，可只写出正偏离的具体内容，若有负偏离的，可只写出负偏离的具体内容；</w:t>
      </w:r>
    </w:p>
    <w:p w14:paraId="46304CC3">
      <w:pPr>
        <w:spacing w:line="400" w:lineRule="exact"/>
        <w:rPr>
          <w:rFonts w:ascii="宋体" w:hAnsi="宋体" w:cs="宋体"/>
          <w:kern w:val="0"/>
          <w:sz w:val="24"/>
          <w:szCs w:val="20"/>
        </w:rPr>
      </w:pPr>
      <w:r>
        <w:rPr>
          <w:rFonts w:hint="eastAsia" w:ascii="宋体" w:hAnsi="宋体" w:cs="宋体"/>
          <w:kern w:val="0"/>
          <w:sz w:val="24"/>
          <w:szCs w:val="20"/>
        </w:rPr>
        <w:t>6、偏离情况由供应商根据响应应答实情，填写“正偏离”或“无偏离”；</w:t>
      </w:r>
    </w:p>
    <w:p w14:paraId="1F3EED9B">
      <w:pPr>
        <w:spacing w:line="400" w:lineRule="exact"/>
        <w:rPr>
          <w:rFonts w:ascii="宋体" w:hAnsi="宋体" w:cs="宋体"/>
          <w:kern w:val="0"/>
          <w:sz w:val="24"/>
          <w:szCs w:val="20"/>
        </w:rPr>
      </w:pPr>
      <w:r>
        <w:rPr>
          <w:rFonts w:hint="eastAsia" w:ascii="宋体" w:hAnsi="宋体" w:cs="宋体"/>
          <w:kern w:val="0"/>
          <w:sz w:val="24"/>
          <w:szCs w:val="20"/>
        </w:rPr>
        <w:t>7、本表由供应商根据项目情况及自身编制情况，可用横版也可用竖版；</w:t>
      </w:r>
    </w:p>
    <w:p w14:paraId="076B79A7">
      <w:pPr>
        <w:spacing w:line="400" w:lineRule="exact"/>
        <w:ind w:left="480" w:hanging="480" w:hangingChars="200"/>
        <w:rPr>
          <w:rFonts w:ascii="宋体" w:hAnsi="宋体" w:cs="华文细黑"/>
          <w:kern w:val="0"/>
          <w:sz w:val="24"/>
          <w:szCs w:val="20"/>
        </w:rPr>
      </w:pPr>
      <w:r>
        <w:rPr>
          <w:rFonts w:hint="eastAsia" w:ascii="宋体" w:hAnsi="宋体" w:cs="宋体"/>
          <w:kern w:val="0"/>
          <w:sz w:val="24"/>
          <w:szCs w:val="20"/>
        </w:rPr>
        <w:t>8、</w:t>
      </w:r>
      <w:r>
        <w:rPr>
          <w:rFonts w:hint="eastAsia" w:ascii="宋体" w:hAnsi="宋体" w:cs="宋体"/>
          <w:iCs/>
          <w:kern w:val="0"/>
          <w:sz w:val="24"/>
          <w:szCs w:val="20"/>
        </w:rPr>
        <w:t>如涉及技术评定的，评审委员会以此表为评审认定依据。</w:t>
      </w:r>
    </w:p>
    <w:p w14:paraId="3D165DEA">
      <w:pPr>
        <w:spacing w:line="400" w:lineRule="exact"/>
        <w:rPr>
          <w:rFonts w:ascii="宋体" w:hAnsi="宋体" w:cs="华文细黑"/>
          <w:bCs/>
          <w:kern w:val="0"/>
          <w:sz w:val="24"/>
          <w:szCs w:val="20"/>
        </w:rPr>
      </w:pPr>
    </w:p>
    <w:p w14:paraId="7E58B12E">
      <w:pPr>
        <w:spacing w:line="400" w:lineRule="exact"/>
        <w:rPr>
          <w:rFonts w:ascii="宋体" w:hAnsi="宋体" w:cs="宋体"/>
          <w:kern w:val="0"/>
          <w:sz w:val="24"/>
          <w:szCs w:val="20"/>
        </w:rPr>
      </w:pPr>
      <w:r>
        <w:rPr>
          <w:rFonts w:hint="eastAsia" w:ascii="宋体" w:hAnsi="宋体" w:cs="宋体"/>
          <w:kern w:val="0"/>
          <w:sz w:val="24"/>
          <w:szCs w:val="20"/>
        </w:rPr>
        <w:t>供应商名称：</w:t>
      </w:r>
      <w:r>
        <w:rPr>
          <w:rFonts w:hint="eastAsia" w:ascii="宋体" w:hAnsi="宋体" w:cs="宋体"/>
          <w:kern w:val="0"/>
          <w:sz w:val="24"/>
          <w:szCs w:val="20"/>
          <w:u w:val="single"/>
        </w:rPr>
        <w:t xml:space="preserve">                   </w:t>
      </w:r>
      <w:r>
        <w:rPr>
          <w:rFonts w:hint="eastAsia" w:ascii="宋体" w:hAnsi="宋体" w:cs="宋体"/>
          <w:kern w:val="0"/>
          <w:sz w:val="24"/>
          <w:szCs w:val="20"/>
        </w:rPr>
        <w:t>（单位鲜章）</w:t>
      </w:r>
    </w:p>
    <w:p w14:paraId="2C3623AE">
      <w:pPr>
        <w:spacing w:line="400" w:lineRule="exact"/>
        <w:rPr>
          <w:rFonts w:ascii="宋体" w:hAnsi="宋体" w:cs="宋体"/>
          <w:kern w:val="0"/>
          <w:sz w:val="24"/>
          <w:szCs w:val="20"/>
        </w:rPr>
      </w:pPr>
      <w:r>
        <w:rPr>
          <w:rFonts w:hint="eastAsia" w:ascii="宋体" w:hAnsi="宋体" w:cs="宋体"/>
          <w:kern w:val="0"/>
          <w:sz w:val="24"/>
          <w:szCs w:val="20"/>
        </w:rPr>
        <w:t>法定代表人或授权代表：</w:t>
      </w:r>
      <w:r>
        <w:rPr>
          <w:rFonts w:hint="eastAsia" w:ascii="宋体" w:hAnsi="宋体" w:cs="宋体"/>
          <w:kern w:val="0"/>
          <w:sz w:val="24"/>
          <w:szCs w:val="20"/>
          <w:u w:val="single"/>
        </w:rPr>
        <w:t xml:space="preserve">         </w:t>
      </w:r>
      <w:r>
        <w:rPr>
          <w:rFonts w:hint="eastAsia" w:ascii="宋体" w:hAnsi="宋体" w:cs="宋体"/>
          <w:kern w:val="0"/>
          <w:sz w:val="24"/>
          <w:szCs w:val="20"/>
        </w:rPr>
        <w:t>（签字或加盖个人名章）</w:t>
      </w:r>
    </w:p>
    <w:p w14:paraId="68D99D36">
      <w:pPr>
        <w:spacing w:line="400" w:lineRule="exact"/>
        <w:rPr>
          <w:rFonts w:hAnsi="宋体" w:cs="宋体"/>
          <w:sz w:val="28"/>
          <w:szCs w:val="28"/>
        </w:rPr>
      </w:pPr>
      <w:r>
        <w:rPr>
          <w:rFonts w:hint="eastAsia" w:ascii="宋体" w:hAnsi="宋体" w:cs="宋体"/>
          <w:kern w:val="0"/>
          <w:sz w:val="24"/>
          <w:szCs w:val="20"/>
        </w:rPr>
        <w:t>日期：</w:t>
      </w:r>
      <w:r>
        <w:rPr>
          <w:rFonts w:hint="eastAsia" w:ascii="宋体" w:hAnsi="宋体" w:cs="宋体"/>
          <w:kern w:val="0"/>
          <w:sz w:val="24"/>
          <w:szCs w:val="20"/>
          <w:u w:val="single"/>
        </w:rPr>
        <w:t xml:space="preserve">    </w:t>
      </w:r>
      <w:r>
        <w:rPr>
          <w:rFonts w:hint="eastAsia" w:ascii="宋体" w:hAnsi="宋体" w:cs="宋体"/>
          <w:kern w:val="0"/>
          <w:sz w:val="24"/>
          <w:szCs w:val="20"/>
        </w:rPr>
        <w:t>年</w:t>
      </w:r>
      <w:r>
        <w:rPr>
          <w:rFonts w:hint="eastAsia" w:ascii="宋体" w:hAnsi="宋体" w:cs="宋体"/>
          <w:kern w:val="0"/>
          <w:sz w:val="24"/>
          <w:szCs w:val="20"/>
          <w:u w:val="single"/>
        </w:rPr>
        <w:t xml:space="preserve">  </w:t>
      </w:r>
      <w:r>
        <w:rPr>
          <w:rFonts w:hint="eastAsia" w:ascii="宋体" w:hAnsi="宋体" w:cs="宋体"/>
          <w:kern w:val="0"/>
          <w:sz w:val="24"/>
          <w:szCs w:val="20"/>
        </w:rPr>
        <w:t>月</w:t>
      </w:r>
      <w:r>
        <w:rPr>
          <w:rFonts w:hint="eastAsia" w:ascii="宋体" w:hAnsi="宋体" w:cs="宋体"/>
          <w:kern w:val="0"/>
          <w:sz w:val="24"/>
          <w:szCs w:val="20"/>
          <w:u w:val="single"/>
        </w:rPr>
        <w:t xml:space="preserve">  </w:t>
      </w:r>
      <w:r>
        <w:rPr>
          <w:rFonts w:hint="eastAsia" w:ascii="宋体" w:hAnsi="宋体" w:cs="宋体"/>
          <w:kern w:val="0"/>
          <w:sz w:val="24"/>
          <w:szCs w:val="20"/>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华文细黑">
    <w:altName w:val="思源黑体"/>
    <w:panose1 w:val="02010600040101010101"/>
    <w:charset w:val="86"/>
    <w:family w:val="auto"/>
    <w:pitch w:val="default"/>
    <w:sig w:usb0="00000000" w:usb1="00000000" w:usb2="00000000" w:usb3="00000000" w:csb0="0004009F" w:csb1="DFD70000"/>
  </w:font>
  <w:font w:name="CESI黑体-GB13000">
    <w:panose1 w:val="02000500000000000000"/>
    <w:charset w:val="86"/>
    <w:family w:val="auto"/>
    <w:pitch w:val="default"/>
    <w:sig w:usb0="800002BF" w:usb1="38CF7CF8" w:usb2="00000016" w:usb3="00000000" w:csb0="0004000F"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CE1F8">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0001D1AF">
                          <w:pPr>
                            <w:pStyle w:val="8"/>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14:paraId="0001D1AF">
                    <w:pPr>
                      <w:pStyle w:val="8"/>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59DACC"/>
    <w:multiLevelType w:val="singleLevel"/>
    <w:tmpl w:val="1459DACC"/>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D6"/>
    <w:rsid w:val="0000012C"/>
    <w:rsid w:val="000010B1"/>
    <w:rsid w:val="00003292"/>
    <w:rsid w:val="00020A97"/>
    <w:rsid w:val="00023A80"/>
    <w:rsid w:val="00024E63"/>
    <w:rsid w:val="00024FC7"/>
    <w:rsid w:val="00025E0E"/>
    <w:rsid w:val="00026D23"/>
    <w:rsid w:val="00032094"/>
    <w:rsid w:val="00034079"/>
    <w:rsid w:val="000348F7"/>
    <w:rsid w:val="000429B2"/>
    <w:rsid w:val="00042C75"/>
    <w:rsid w:val="00043DE1"/>
    <w:rsid w:val="00045849"/>
    <w:rsid w:val="000524AE"/>
    <w:rsid w:val="00056B69"/>
    <w:rsid w:val="00067624"/>
    <w:rsid w:val="00067890"/>
    <w:rsid w:val="00070B29"/>
    <w:rsid w:val="000728F1"/>
    <w:rsid w:val="00073698"/>
    <w:rsid w:val="00075D26"/>
    <w:rsid w:val="00080135"/>
    <w:rsid w:val="00080C29"/>
    <w:rsid w:val="00082129"/>
    <w:rsid w:val="000841B2"/>
    <w:rsid w:val="00087B31"/>
    <w:rsid w:val="00090EBF"/>
    <w:rsid w:val="00091B29"/>
    <w:rsid w:val="00092765"/>
    <w:rsid w:val="00096F80"/>
    <w:rsid w:val="000A24DF"/>
    <w:rsid w:val="000A4F0E"/>
    <w:rsid w:val="000B3561"/>
    <w:rsid w:val="000C104A"/>
    <w:rsid w:val="000C5ED5"/>
    <w:rsid w:val="000D0261"/>
    <w:rsid w:val="000F25A8"/>
    <w:rsid w:val="000F30F5"/>
    <w:rsid w:val="000F5C10"/>
    <w:rsid w:val="000F7E68"/>
    <w:rsid w:val="00104E3F"/>
    <w:rsid w:val="00105EF6"/>
    <w:rsid w:val="00106C9D"/>
    <w:rsid w:val="00107B56"/>
    <w:rsid w:val="00111193"/>
    <w:rsid w:val="0011123C"/>
    <w:rsid w:val="00112BCC"/>
    <w:rsid w:val="001133ED"/>
    <w:rsid w:val="00115CD5"/>
    <w:rsid w:val="00116ABD"/>
    <w:rsid w:val="00117769"/>
    <w:rsid w:val="00117BE1"/>
    <w:rsid w:val="0012445E"/>
    <w:rsid w:val="00125B74"/>
    <w:rsid w:val="00126222"/>
    <w:rsid w:val="00135FFA"/>
    <w:rsid w:val="0014448D"/>
    <w:rsid w:val="00145CDB"/>
    <w:rsid w:val="00151103"/>
    <w:rsid w:val="001533A3"/>
    <w:rsid w:val="001544D6"/>
    <w:rsid w:val="00154F7B"/>
    <w:rsid w:val="0015662F"/>
    <w:rsid w:val="00160C91"/>
    <w:rsid w:val="0016493B"/>
    <w:rsid w:val="00166A93"/>
    <w:rsid w:val="001677AC"/>
    <w:rsid w:val="0017463B"/>
    <w:rsid w:val="0017478C"/>
    <w:rsid w:val="001749A5"/>
    <w:rsid w:val="00175D34"/>
    <w:rsid w:val="00181F19"/>
    <w:rsid w:val="0018696C"/>
    <w:rsid w:val="00186C71"/>
    <w:rsid w:val="00190F6C"/>
    <w:rsid w:val="00191F03"/>
    <w:rsid w:val="0019343E"/>
    <w:rsid w:val="00193E9B"/>
    <w:rsid w:val="001979BB"/>
    <w:rsid w:val="001A4379"/>
    <w:rsid w:val="001C0168"/>
    <w:rsid w:val="001C2506"/>
    <w:rsid w:val="001C3644"/>
    <w:rsid w:val="001C43D2"/>
    <w:rsid w:val="001C770F"/>
    <w:rsid w:val="001D1EB3"/>
    <w:rsid w:val="001D5172"/>
    <w:rsid w:val="001E1322"/>
    <w:rsid w:val="001E78B7"/>
    <w:rsid w:val="001F0EAD"/>
    <w:rsid w:val="001F1A1D"/>
    <w:rsid w:val="001F44A7"/>
    <w:rsid w:val="001F4D72"/>
    <w:rsid w:val="002019A1"/>
    <w:rsid w:val="00204C10"/>
    <w:rsid w:val="002108E3"/>
    <w:rsid w:val="00210FE0"/>
    <w:rsid w:val="00214300"/>
    <w:rsid w:val="002169C4"/>
    <w:rsid w:val="00222CD3"/>
    <w:rsid w:val="00226578"/>
    <w:rsid w:val="002305CC"/>
    <w:rsid w:val="00231BB6"/>
    <w:rsid w:val="002328B9"/>
    <w:rsid w:val="0023679F"/>
    <w:rsid w:val="00237279"/>
    <w:rsid w:val="002373A2"/>
    <w:rsid w:val="00237F44"/>
    <w:rsid w:val="00251D91"/>
    <w:rsid w:val="00252400"/>
    <w:rsid w:val="00253080"/>
    <w:rsid w:val="00254F78"/>
    <w:rsid w:val="00262768"/>
    <w:rsid w:val="002651A9"/>
    <w:rsid w:val="0026586A"/>
    <w:rsid w:val="0026724A"/>
    <w:rsid w:val="002723D8"/>
    <w:rsid w:val="00272CEB"/>
    <w:rsid w:val="00284F3E"/>
    <w:rsid w:val="00284FC3"/>
    <w:rsid w:val="0028552D"/>
    <w:rsid w:val="00286438"/>
    <w:rsid w:val="002867CA"/>
    <w:rsid w:val="002869A4"/>
    <w:rsid w:val="00286ED4"/>
    <w:rsid w:val="00296AAE"/>
    <w:rsid w:val="002A053B"/>
    <w:rsid w:val="002A4F95"/>
    <w:rsid w:val="002A7BFE"/>
    <w:rsid w:val="002B09FF"/>
    <w:rsid w:val="002B19AD"/>
    <w:rsid w:val="002C0B1D"/>
    <w:rsid w:val="002C5A41"/>
    <w:rsid w:val="002D166D"/>
    <w:rsid w:val="002D2142"/>
    <w:rsid w:val="002D321B"/>
    <w:rsid w:val="002E1341"/>
    <w:rsid w:val="002E1C55"/>
    <w:rsid w:val="002E7463"/>
    <w:rsid w:val="002E7FA0"/>
    <w:rsid w:val="002F4428"/>
    <w:rsid w:val="002F68A3"/>
    <w:rsid w:val="00301329"/>
    <w:rsid w:val="00301483"/>
    <w:rsid w:val="003038F8"/>
    <w:rsid w:val="00304AF0"/>
    <w:rsid w:val="00305F19"/>
    <w:rsid w:val="00311C0E"/>
    <w:rsid w:val="0031300D"/>
    <w:rsid w:val="00313ACE"/>
    <w:rsid w:val="00314BA4"/>
    <w:rsid w:val="0031538F"/>
    <w:rsid w:val="00315E69"/>
    <w:rsid w:val="00322C4B"/>
    <w:rsid w:val="00323ED8"/>
    <w:rsid w:val="0032683A"/>
    <w:rsid w:val="00334D57"/>
    <w:rsid w:val="00334F1F"/>
    <w:rsid w:val="003411AF"/>
    <w:rsid w:val="003437F5"/>
    <w:rsid w:val="003456F2"/>
    <w:rsid w:val="00346931"/>
    <w:rsid w:val="00347321"/>
    <w:rsid w:val="00355EC9"/>
    <w:rsid w:val="00356110"/>
    <w:rsid w:val="00357AEB"/>
    <w:rsid w:val="00360842"/>
    <w:rsid w:val="00361893"/>
    <w:rsid w:val="00362875"/>
    <w:rsid w:val="00362BBE"/>
    <w:rsid w:val="00374EE0"/>
    <w:rsid w:val="0037521A"/>
    <w:rsid w:val="00386377"/>
    <w:rsid w:val="00386E8D"/>
    <w:rsid w:val="0039459F"/>
    <w:rsid w:val="003945BB"/>
    <w:rsid w:val="00397D5F"/>
    <w:rsid w:val="00397EFC"/>
    <w:rsid w:val="003A1460"/>
    <w:rsid w:val="003A146E"/>
    <w:rsid w:val="003A6138"/>
    <w:rsid w:val="003A62CE"/>
    <w:rsid w:val="003B14A9"/>
    <w:rsid w:val="003B1E86"/>
    <w:rsid w:val="003B2FF3"/>
    <w:rsid w:val="003B60DB"/>
    <w:rsid w:val="003C0C79"/>
    <w:rsid w:val="003D16A8"/>
    <w:rsid w:val="003D48B8"/>
    <w:rsid w:val="003D5C4E"/>
    <w:rsid w:val="003D6914"/>
    <w:rsid w:val="003E75E0"/>
    <w:rsid w:val="003E7F2A"/>
    <w:rsid w:val="003F3D11"/>
    <w:rsid w:val="00400079"/>
    <w:rsid w:val="00400544"/>
    <w:rsid w:val="00402597"/>
    <w:rsid w:val="00403F69"/>
    <w:rsid w:val="0040434E"/>
    <w:rsid w:val="00406AEF"/>
    <w:rsid w:val="004076DA"/>
    <w:rsid w:val="00410539"/>
    <w:rsid w:val="00410D16"/>
    <w:rsid w:val="004251E9"/>
    <w:rsid w:val="00434C03"/>
    <w:rsid w:val="0043777B"/>
    <w:rsid w:val="00441A0D"/>
    <w:rsid w:val="00442C01"/>
    <w:rsid w:val="00447348"/>
    <w:rsid w:val="00447A17"/>
    <w:rsid w:val="0045133C"/>
    <w:rsid w:val="00461A82"/>
    <w:rsid w:val="00463E2F"/>
    <w:rsid w:val="00465726"/>
    <w:rsid w:val="004665C1"/>
    <w:rsid w:val="00467865"/>
    <w:rsid w:val="0047162C"/>
    <w:rsid w:val="00474F03"/>
    <w:rsid w:val="00481BFF"/>
    <w:rsid w:val="0048245A"/>
    <w:rsid w:val="0048319A"/>
    <w:rsid w:val="00484131"/>
    <w:rsid w:val="004913C4"/>
    <w:rsid w:val="004A0087"/>
    <w:rsid w:val="004A7D39"/>
    <w:rsid w:val="004B3992"/>
    <w:rsid w:val="004B3E83"/>
    <w:rsid w:val="004C0027"/>
    <w:rsid w:val="004C04D3"/>
    <w:rsid w:val="004C0A36"/>
    <w:rsid w:val="004C3900"/>
    <w:rsid w:val="004C3982"/>
    <w:rsid w:val="004D0A78"/>
    <w:rsid w:val="004D502C"/>
    <w:rsid w:val="004D7733"/>
    <w:rsid w:val="004E4500"/>
    <w:rsid w:val="004E54F2"/>
    <w:rsid w:val="004F0A38"/>
    <w:rsid w:val="004F1E04"/>
    <w:rsid w:val="004F250E"/>
    <w:rsid w:val="004F460C"/>
    <w:rsid w:val="00501B2C"/>
    <w:rsid w:val="00501E1E"/>
    <w:rsid w:val="00506309"/>
    <w:rsid w:val="00512AE5"/>
    <w:rsid w:val="00516EAE"/>
    <w:rsid w:val="0052310B"/>
    <w:rsid w:val="005247FF"/>
    <w:rsid w:val="00526B07"/>
    <w:rsid w:val="0052710C"/>
    <w:rsid w:val="00531DE8"/>
    <w:rsid w:val="00534E27"/>
    <w:rsid w:val="00535EED"/>
    <w:rsid w:val="00541A07"/>
    <w:rsid w:val="0054305B"/>
    <w:rsid w:val="00550BE2"/>
    <w:rsid w:val="00557451"/>
    <w:rsid w:val="00557C80"/>
    <w:rsid w:val="005611BA"/>
    <w:rsid w:val="00566B8D"/>
    <w:rsid w:val="005704AA"/>
    <w:rsid w:val="00581473"/>
    <w:rsid w:val="00584424"/>
    <w:rsid w:val="00592972"/>
    <w:rsid w:val="00593161"/>
    <w:rsid w:val="005950E9"/>
    <w:rsid w:val="005A037C"/>
    <w:rsid w:val="005A04F3"/>
    <w:rsid w:val="005A5AAB"/>
    <w:rsid w:val="005B281B"/>
    <w:rsid w:val="005B44BC"/>
    <w:rsid w:val="005B5E2F"/>
    <w:rsid w:val="005C6F23"/>
    <w:rsid w:val="005D20BF"/>
    <w:rsid w:val="005D369B"/>
    <w:rsid w:val="005E0E50"/>
    <w:rsid w:val="005E1424"/>
    <w:rsid w:val="005E73E9"/>
    <w:rsid w:val="005F3543"/>
    <w:rsid w:val="005F4DEA"/>
    <w:rsid w:val="005F7446"/>
    <w:rsid w:val="005F7FE5"/>
    <w:rsid w:val="0060168B"/>
    <w:rsid w:val="006024E5"/>
    <w:rsid w:val="006032E7"/>
    <w:rsid w:val="00615805"/>
    <w:rsid w:val="006242E7"/>
    <w:rsid w:val="00624B34"/>
    <w:rsid w:val="006250A9"/>
    <w:rsid w:val="00625857"/>
    <w:rsid w:val="00625CC4"/>
    <w:rsid w:val="00627706"/>
    <w:rsid w:val="00630E03"/>
    <w:rsid w:val="006320F0"/>
    <w:rsid w:val="00634133"/>
    <w:rsid w:val="00634D83"/>
    <w:rsid w:val="006419B5"/>
    <w:rsid w:val="006422FD"/>
    <w:rsid w:val="006459F0"/>
    <w:rsid w:val="00645A25"/>
    <w:rsid w:val="0064798C"/>
    <w:rsid w:val="00647E27"/>
    <w:rsid w:val="00654E0E"/>
    <w:rsid w:val="006554F1"/>
    <w:rsid w:val="0066075C"/>
    <w:rsid w:val="00661FB9"/>
    <w:rsid w:val="0066300A"/>
    <w:rsid w:val="006630CC"/>
    <w:rsid w:val="00663822"/>
    <w:rsid w:val="0068525B"/>
    <w:rsid w:val="0068748E"/>
    <w:rsid w:val="0069771E"/>
    <w:rsid w:val="006A0F27"/>
    <w:rsid w:val="006A1D0E"/>
    <w:rsid w:val="006A27B4"/>
    <w:rsid w:val="006A5F93"/>
    <w:rsid w:val="006B7859"/>
    <w:rsid w:val="006C46C6"/>
    <w:rsid w:val="006C690A"/>
    <w:rsid w:val="006C6C7D"/>
    <w:rsid w:val="006D21E4"/>
    <w:rsid w:val="006D5B9B"/>
    <w:rsid w:val="006D6EDD"/>
    <w:rsid w:val="006E680F"/>
    <w:rsid w:val="006F2585"/>
    <w:rsid w:val="006F25F3"/>
    <w:rsid w:val="006F413C"/>
    <w:rsid w:val="00702CAA"/>
    <w:rsid w:val="007039E5"/>
    <w:rsid w:val="00704F0F"/>
    <w:rsid w:val="00713A47"/>
    <w:rsid w:val="007144DD"/>
    <w:rsid w:val="007147FD"/>
    <w:rsid w:val="00715E34"/>
    <w:rsid w:val="0072426D"/>
    <w:rsid w:val="00725034"/>
    <w:rsid w:val="00726EB4"/>
    <w:rsid w:val="00742C37"/>
    <w:rsid w:val="00744D24"/>
    <w:rsid w:val="0074608A"/>
    <w:rsid w:val="007470C8"/>
    <w:rsid w:val="00754B36"/>
    <w:rsid w:val="00760EFF"/>
    <w:rsid w:val="00760F9C"/>
    <w:rsid w:val="00767B77"/>
    <w:rsid w:val="00771C1B"/>
    <w:rsid w:val="0077591D"/>
    <w:rsid w:val="007809A3"/>
    <w:rsid w:val="00780B35"/>
    <w:rsid w:val="0078281F"/>
    <w:rsid w:val="00783BCD"/>
    <w:rsid w:val="007972E8"/>
    <w:rsid w:val="00797FA8"/>
    <w:rsid w:val="007A0447"/>
    <w:rsid w:val="007A3979"/>
    <w:rsid w:val="007B3517"/>
    <w:rsid w:val="007C1812"/>
    <w:rsid w:val="007C68A0"/>
    <w:rsid w:val="007D4B68"/>
    <w:rsid w:val="007D520F"/>
    <w:rsid w:val="007F0D59"/>
    <w:rsid w:val="007F5A25"/>
    <w:rsid w:val="007F5A44"/>
    <w:rsid w:val="008043FF"/>
    <w:rsid w:val="00817F4E"/>
    <w:rsid w:val="00824C7F"/>
    <w:rsid w:val="008252E1"/>
    <w:rsid w:val="00827188"/>
    <w:rsid w:val="00827557"/>
    <w:rsid w:val="008308B3"/>
    <w:rsid w:val="008377F6"/>
    <w:rsid w:val="00843418"/>
    <w:rsid w:val="00843C17"/>
    <w:rsid w:val="008502D6"/>
    <w:rsid w:val="00853B35"/>
    <w:rsid w:val="0085491F"/>
    <w:rsid w:val="0086018D"/>
    <w:rsid w:val="008612CC"/>
    <w:rsid w:val="0086130A"/>
    <w:rsid w:val="00861D69"/>
    <w:rsid w:val="008621B3"/>
    <w:rsid w:val="00862D0F"/>
    <w:rsid w:val="00865BDF"/>
    <w:rsid w:val="00867FF1"/>
    <w:rsid w:val="00873D38"/>
    <w:rsid w:val="008771DB"/>
    <w:rsid w:val="008858B7"/>
    <w:rsid w:val="008859F2"/>
    <w:rsid w:val="00886B63"/>
    <w:rsid w:val="0089362B"/>
    <w:rsid w:val="0089372C"/>
    <w:rsid w:val="00893805"/>
    <w:rsid w:val="008962F3"/>
    <w:rsid w:val="008A0D0E"/>
    <w:rsid w:val="008A150B"/>
    <w:rsid w:val="008A367D"/>
    <w:rsid w:val="008A49AD"/>
    <w:rsid w:val="008A6ED5"/>
    <w:rsid w:val="008C1B44"/>
    <w:rsid w:val="008C278C"/>
    <w:rsid w:val="008C3005"/>
    <w:rsid w:val="008C3F2A"/>
    <w:rsid w:val="008C4C48"/>
    <w:rsid w:val="008C7DFF"/>
    <w:rsid w:val="008D1E7C"/>
    <w:rsid w:val="008D4C4D"/>
    <w:rsid w:val="008D7018"/>
    <w:rsid w:val="008E0568"/>
    <w:rsid w:val="008E068A"/>
    <w:rsid w:val="008E3DEC"/>
    <w:rsid w:val="008E5A82"/>
    <w:rsid w:val="008E5B7C"/>
    <w:rsid w:val="008E7300"/>
    <w:rsid w:val="008F03D0"/>
    <w:rsid w:val="008F2FBD"/>
    <w:rsid w:val="008F3A13"/>
    <w:rsid w:val="00900E82"/>
    <w:rsid w:val="00901793"/>
    <w:rsid w:val="00902F7C"/>
    <w:rsid w:val="009079CD"/>
    <w:rsid w:val="0091273D"/>
    <w:rsid w:val="00913C6D"/>
    <w:rsid w:val="00921A42"/>
    <w:rsid w:val="0092641D"/>
    <w:rsid w:val="00931000"/>
    <w:rsid w:val="009316A8"/>
    <w:rsid w:val="0093270C"/>
    <w:rsid w:val="009331FB"/>
    <w:rsid w:val="009338D4"/>
    <w:rsid w:val="0093567A"/>
    <w:rsid w:val="009426EA"/>
    <w:rsid w:val="00951F30"/>
    <w:rsid w:val="0096196A"/>
    <w:rsid w:val="0096232E"/>
    <w:rsid w:val="00964BBF"/>
    <w:rsid w:val="00965209"/>
    <w:rsid w:val="00965965"/>
    <w:rsid w:val="009704E2"/>
    <w:rsid w:val="00981EF2"/>
    <w:rsid w:val="00982770"/>
    <w:rsid w:val="00984A81"/>
    <w:rsid w:val="009856B8"/>
    <w:rsid w:val="00986C6D"/>
    <w:rsid w:val="00987977"/>
    <w:rsid w:val="00990C06"/>
    <w:rsid w:val="009916FF"/>
    <w:rsid w:val="009954E6"/>
    <w:rsid w:val="0099599D"/>
    <w:rsid w:val="00997B17"/>
    <w:rsid w:val="009A2EB2"/>
    <w:rsid w:val="009A3213"/>
    <w:rsid w:val="009A7DAB"/>
    <w:rsid w:val="009B602C"/>
    <w:rsid w:val="009C3424"/>
    <w:rsid w:val="009C4001"/>
    <w:rsid w:val="009C440B"/>
    <w:rsid w:val="009C7396"/>
    <w:rsid w:val="009D1E0C"/>
    <w:rsid w:val="009D7D0B"/>
    <w:rsid w:val="009E0AAB"/>
    <w:rsid w:val="009E198E"/>
    <w:rsid w:val="009E501A"/>
    <w:rsid w:val="009F2466"/>
    <w:rsid w:val="00A072F8"/>
    <w:rsid w:val="00A1078A"/>
    <w:rsid w:val="00A132D7"/>
    <w:rsid w:val="00A143E5"/>
    <w:rsid w:val="00A22737"/>
    <w:rsid w:val="00A315DF"/>
    <w:rsid w:val="00A34262"/>
    <w:rsid w:val="00A368F6"/>
    <w:rsid w:val="00A402EE"/>
    <w:rsid w:val="00A41480"/>
    <w:rsid w:val="00A42E20"/>
    <w:rsid w:val="00A4300E"/>
    <w:rsid w:val="00A43E4F"/>
    <w:rsid w:val="00A456DD"/>
    <w:rsid w:val="00A46438"/>
    <w:rsid w:val="00A50457"/>
    <w:rsid w:val="00A51F8D"/>
    <w:rsid w:val="00A539F0"/>
    <w:rsid w:val="00A53E00"/>
    <w:rsid w:val="00A63052"/>
    <w:rsid w:val="00A644C0"/>
    <w:rsid w:val="00A64E6E"/>
    <w:rsid w:val="00A74918"/>
    <w:rsid w:val="00A74AA9"/>
    <w:rsid w:val="00A7629F"/>
    <w:rsid w:val="00A86E6F"/>
    <w:rsid w:val="00A87996"/>
    <w:rsid w:val="00A90BCE"/>
    <w:rsid w:val="00A94C2C"/>
    <w:rsid w:val="00A9511E"/>
    <w:rsid w:val="00A95D97"/>
    <w:rsid w:val="00A97016"/>
    <w:rsid w:val="00A976CC"/>
    <w:rsid w:val="00AA1B93"/>
    <w:rsid w:val="00AA2C7C"/>
    <w:rsid w:val="00AA54BF"/>
    <w:rsid w:val="00AA6D49"/>
    <w:rsid w:val="00AA79D3"/>
    <w:rsid w:val="00AA7C8B"/>
    <w:rsid w:val="00AB0252"/>
    <w:rsid w:val="00AB49E2"/>
    <w:rsid w:val="00AB503D"/>
    <w:rsid w:val="00AB61CE"/>
    <w:rsid w:val="00AC0111"/>
    <w:rsid w:val="00AC047F"/>
    <w:rsid w:val="00AC17E7"/>
    <w:rsid w:val="00AC353A"/>
    <w:rsid w:val="00AC3A18"/>
    <w:rsid w:val="00AC5EA4"/>
    <w:rsid w:val="00AD385A"/>
    <w:rsid w:val="00AD3C09"/>
    <w:rsid w:val="00AD5E7B"/>
    <w:rsid w:val="00AD6FF7"/>
    <w:rsid w:val="00AE0BAB"/>
    <w:rsid w:val="00AE3662"/>
    <w:rsid w:val="00AE36C3"/>
    <w:rsid w:val="00AE69B5"/>
    <w:rsid w:val="00AF3549"/>
    <w:rsid w:val="00AF62E6"/>
    <w:rsid w:val="00B04B3F"/>
    <w:rsid w:val="00B06422"/>
    <w:rsid w:val="00B11777"/>
    <w:rsid w:val="00B131A3"/>
    <w:rsid w:val="00B178E9"/>
    <w:rsid w:val="00B20C32"/>
    <w:rsid w:val="00B2434E"/>
    <w:rsid w:val="00B251E8"/>
    <w:rsid w:val="00B27EE2"/>
    <w:rsid w:val="00B30D27"/>
    <w:rsid w:val="00B31FA0"/>
    <w:rsid w:val="00B37DC7"/>
    <w:rsid w:val="00B40C2D"/>
    <w:rsid w:val="00B4204B"/>
    <w:rsid w:val="00B44F49"/>
    <w:rsid w:val="00B51BE0"/>
    <w:rsid w:val="00B54F93"/>
    <w:rsid w:val="00B678AD"/>
    <w:rsid w:val="00B73920"/>
    <w:rsid w:val="00B76885"/>
    <w:rsid w:val="00B81247"/>
    <w:rsid w:val="00B82E49"/>
    <w:rsid w:val="00B83778"/>
    <w:rsid w:val="00B9105A"/>
    <w:rsid w:val="00B91C04"/>
    <w:rsid w:val="00B91C57"/>
    <w:rsid w:val="00B94569"/>
    <w:rsid w:val="00B95029"/>
    <w:rsid w:val="00B96BAF"/>
    <w:rsid w:val="00BA228D"/>
    <w:rsid w:val="00BA236E"/>
    <w:rsid w:val="00BA5BA0"/>
    <w:rsid w:val="00BA7EE2"/>
    <w:rsid w:val="00BB161B"/>
    <w:rsid w:val="00BB7FDE"/>
    <w:rsid w:val="00BC330E"/>
    <w:rsid w:val="00BC6CB5"/>
    <w:rsid w:val="00BD0B9E"/>
    <w:rsid w:val="00BD11DA"/>
    <w:rsid w:val="00BD303A"/>
    <w:rsid w:val="00BD35CC"/>
    <w:rsid w:val="00BD4EB5"/>
    <w:rsid w:val="00BD6AEE"/>
    <w:rsid w:val="00BE0377"/>
    <w:rsid w:val="00BE14CB"/>
    <w:rsid w:val="00BE21DD"/>
    <w:rsid w:val="00BE5AAD"/>
    <w:rsid w:val="00BE7305"/>
    <w:rsid w:val="00C0089B"/>
    <w:rsid w:val="00C00F90"/>
    <w:rsid w:val="00C1425C"/>
    <w:rsid w:val="00C249AE"/>
    <w:rsid w:val="00C25D3F"/>
    <w:rsid w:val="00C33182"/>
    <w:rsid w:val="00C33F40"/>
    <w:rsid w:val="00C4261D"/>
    <w:rsid w:val="00C436C4"/>
    <w:rsid w:val="00C450DC"/>
    <w:rsid w:val="00C54BCB"/>
    <w:rsid w:val="00C62B8D"/>
    <w:rsid w:val="00C64DA2"/>
    <w:rsid w:val="00C65116"/>
    <w:rsid w:val="00C767FB"/>
    <w:rsid w:val="00C904E6"/>
    <w:rsid w:val="00C90DD1"/>
    <w:rsid w:val="00C91323"/>
    <w:rsid w:val="00C917FE"/>
    <w:rsid w:val="00C91B42"/>
    <w:rsid w:val="00C944F2"/>
    <w:rsid w:val="00C94C81"/>
    <w:rsid w:val="00C97BCD"/>
    <w:rsid w:val="00CA2CB0"/>
    <w:rsid w:val="00CA3BE4"/>
    <w:rsid w:val="00CA4409"/>
    <w:rsid w:val="00CB03A2"/>
    <w:rsid w:val="00CB05E9"/>
    <w:rsid w:val="00CB2B3D"/>
    <w:rsid w:val="00CB41C8"/>
    <w:rsid w:val="00CB7821"/>
    <w:rsid w:val="00CC0E84"/>
    <w:rsid w:val="00CC37A2"/>
    <w:rsid w:val="00CD07B5"/>
    <w:rsid w:val="00CD169A"/>
    <w:rsid w:val="00CD265D"/>
    <w:rsid w:val="00CD355D"/>
    <w:rsid w:val="00CD5824"/>
    <w:rsid w:val="00CD6E33"/>
    <w:rsid w:val="00CD71E8"/>
    <w:rsid w:val="00CF25CD"/>
    <w:rsid w:val="00CF36C8"/>
    <w:rsid w:val="00CF4257"/>
    <w:rsid w:val="00CF4856"/>
    <w:rsid w:val="00D10C6C"/>
    <w:rsid w:val="00D155F8"/>
    <w:rsid w:val="00D1726D"/>
    <w:rsid w:val="00D253B0"/>
    <w:rsid w:val="00D34B3A"/>
    <w:rsid w:val="00D4478F"/>
    <w:rsid w:val="00D5199B"/>
    <w:rsid w:val="00D52472"/>
    <w:rsid w:val="00D52E03"/>
    <w:rsid w:val="00D55613"/>
    <w:rsid w:val="00D56146"/>
    <w:rsid w:val="00D65404"/>
    <w:rsid w:val="00D73797"/>
    <w:rsid w:val="00D779B5"/>
    <w:rsid w:val="00D77FFA"/>
    <w:rsid w:val="00D81EFE"/>
    <w:rsid w:val="00D83069"/>
    <w:rsid w:val="00D844D9"/>
    <w:rsid w:val="00D85735"/>
    <w:rsid w:val="00D86224"/>
    <w:rsid w:val="00D870C1"/>
    <w:rsid w:val="00D919AA"/>
    <w:rsid w:val="00D9326D"/>
    <w:rsid w:val="00D961EB"/>
    <w:rsid w:val="00DA02A9"/>
    <w:rsid w:val="00DA2973"/>
    <w:rsid w:val="00DA2D58"/>
    <w:rsid w:val="00DA5BD7"/>
    <w:rsid w:val="00DB07CB"/>
    <w:rsid w:val="00DB1945"/>
    <w:rsid w:val="00DB41A3"/>
    <w:rsid w:val="00DB5C55"/>
    <w:rsid w:val="00DB6F00"/>
    <w:rsid w:val="00DB75D8"/>
    <w:rsid w:val="00DD02A9"/>
    <w:rsid w:val="00DD262A"/>
    <w:rsid w:val="00DD54E3"/>
    <w:rsid w:val="00DD647C"/>
    <w:rsid w:val="00DE26F2"/>
    <w:rsid w:val="00DE7300"/>
    <w:rsid w:val="00DF0CF4"/>
    <w:rsid w:val="00E00E41"/>
    <w:rsid w:val="00E011C5"/>
    <w:rsid w:val="00E02C42"/>
    <w:rsid w:val="00E05B97"/>
    <w:rsid w:val="00E11203"/>
    <w:rsid w:val="00E1325C"/>
    <w:rsid w:val="00E14E86"/>
    <w:rsid w:val="00E164DA"/>
    <w:rsid w:val="00E16C2A"/>
    <w:rsid w:val="00E210A7"/>
    <w:rsid w:val="00E212B4"/>
    <w:rsid w:val="00E2377C"/>
    <w:rsid w:val="00E237EB"/>
    <w:rsid w:val="00E24330"/>
    <w:rsid w:val="00E2513F"/>
    <w:rsid w:val="00E313CB"/>
    <w:rsid w:val="00E34A99"/>
    <w:rsid w:val="00E36A42"/>
    <w:rsid w:val="00E36BB1"/>
    <w:rsid w:val="00E40F44"/>
    <w:rsid w:val="00E41DA9"/>
    <w:rsid w:val="00E53F23"/>
    <w:rsid w:val="00E5569B"/>
    <w:rsid w:val="00E618E4"/>
    <w:rsid w:val="00E62B27"/>
    <w:rsid w:val="00E63460"/>
    <w:rsid w:val="00E63673"/>
    <w:rsid w:val="00E674C1"/>
    <w:rsid w:val="00E70EE0"/>
    <w:rsid w:val="00E761B4"/>
    <w:rsid w:val="00E835BA"/>
    <w:rsid w:val="00E85678"/>
    <w:rsid w:val="00E870CC"/>
    <w:rsid w:val="00E9190F"/>
    <w:rsid w:val="00E924ED"/>
    <w:rsid w:val="00EA3E62"/>
    <w:rsid w:val="00EB1872"/>
    <w:rsid w:val="00EC3B2B"/>
    <w:rsid w:val="00EC6DFC"/>
    <w:rsid w:val="00ED5B7B"/>
    <w:rsid w:val="00EE33B9"/>
    <w:rsid w:val="00EE45FB"/>
    <w:rsid w:val="00EF35B4"/>
    <w:rsid w:val="00F019E2"/>
    <w:rsid w:val="00F039EC"/>
    <w:rsid w:val="00F05840"/>
    <w:rsid w:val="00F07470"/>
    <w:rsid w:val="00F1043E"/>
    <w:rsid w:val="00F20FAD"/>
    <w:rsid w:val="00F21193"/>
    <w:rsid w:val="00F22C3A"/>
    <w:rsid w:val="00F25D04"/>
    <w:rsid w:val="00F26387"/>
    <w:rsid w:val="00F321E4"/>
    <w:rsid w:val="00F34E8A"/>
    <w:rsid w:val="00F41A17"/>
    <w:rsid w:val="00F433D2"/>
    <w:rsid w:val="00F44D30"/>
    <w:rsid w:val="00F52F4C"/>
    <w:rsid w:val="00F5301E"/>
    <w:rsid w:val="00F55E9D"/>
    <w:rsid w:val="00F5601E"/>
    <w:rsid w:val="00F70F8B"/>
    <w:rsid w:val="00F72301"/>
    <w:rsid w:val="00F739B5"/>
    <w:rsid w:val="00F73D7E"/>
    <w:rsid w:val="00F742D9"/>
    <w:rsid w:val="00F74A2E"/>
    <w:rsid w:val="00F74EEA"/>
    <w:rsid w:val="00F76D3F"/>
    <w:rsid w:val="00F77C58"/>
    <w:rsid w:val="00F84FE6"/>
    <w:rsid w:val="00F90EBD"/>
    <w:rsid w:val="00F94ABC"/>
    <w:rsid w:val="00F96B4E"/>
    <w:rsid w:val="00FA115B"/>
    <w:rsid w:val="00FA5210"/>
    <w:rsid w:val="00FC24AC"/>
    <w:rsid w:val="00FC2AEB"/>
    <w:rsid w:val="00FD2A61"/>
    <w:rsid w:val="00FE0338"/>
    <w:rsid w:val="00FE5F88"/>
    <w:rsid w:val="00FF4416"/>
    <w:rsid w:val="01DA2B04"/>
    <w:rsid w:val="01EB45BC"/>
    <w:rsid w:val="04BC223F"/>
    <w:rsid w:val="04BD46CF"/>
    <w:rsid w:val="05B66C8F"/>
    <w:rsid w:val="06744454"/>
    <w:rsid w:val="0772363D"/>
    <w:rsid w:val="07F41CF0"/>
    <w:rsid w:val="099B1640"/>
    <w:rsid w:val="0D2E1F6F"/>
    <w:rsid w:val="0E62500F"/>
    <w:rsid w:val="0E6455EA"/>
    <w:rsid w:val="0EF874AE"/>
    <w:rsid w:val="0F2E49C9"/>
    <w:rsid w:val="109042B3"/>
    <w:rsid w:val="109202F8"/>
    <w:rsid w:val="11785740"/>
    <w:rsid w:val="121A05A5"/>
    <w:rsid w:val="131B2827"/>
    <w:rsid w:val="147A17CF"/>
    <w:rsid w:val="147F6DE6"/>
    <w:rsid w:val="153C0833"/>
    <w:rsid w:val="16790281"/>
    <w:rsid w:val="18253800"/>
    <w:rsid w:val="195425EF"/>
    <w:rsid w:val="1F405385"/>
    <w:rsid w:val="205904EB"/>
    <w:rsid w:val="22AC49F3"/>
    <w:rsid w:val="23DA1943"/>
    <w:rsid w:val="250D7AF6"/>
    <w:rsid w:val="25E62821"/>
    <w:rsid w:val="26955FF5"/>
    <w:rsid w:val="2916763A"/>
    <w:rsid w:val="29FC6AB7"/>
    <w:rsid w:val="2B011EAB"/>
    <w:rsid w:val="2B223C81"/>
    <w:rsid w:val="2BA07916"/>
    <w:rsid w:val="2E3C1B78"/>
    <w:rsid w:val="2E953036"/>
    <w:rsid w:val="30E91417"/>
    <w:rsid w:val="30EA0F9C"/>
    <w:rsid w:val="31AF64C9"/>
    <w:rsid w:val="37E64902"/>
    <w:rsid w:val="389E2010"/>
    <w:rsid w:val="3AF47E43"/>
    <w:rsid w:val="3B654DC7"/>
    <w:rsid w:val="3BFC64A2"/>
    <w:rsid w:val="3D656E65"/>
    <w:rsid w:val="3F851437"/>
    <w:rsid w:val="40B01F51"/>
    <w:rsid w:val="42A42EE6"/>
    <w:rsid w:val="42A87384"/>
    <w:rsid w:val="449D0A3E"/>
    <w:rsid w:val="45034D45"/>
    <w:rsid w:val="48285223"/>
    <w:rsid w:val="49523BA5"/>
    <w:rsid w:val="4C822447"/>
    <w:rsid w:val="4C9B0002"/>
    <w:rsid w:val="4E2B0E69"/>
    <w:rsid w:val="4E741AA9"/>
    <w:rsid w:val="4F1E5503"/>
    <w:rsid w:val="4F4E12B3"/>
    <w:rsid w:val="50A54F03"/>
    <w:rsid w:val="50EE4AFC"/>
    <w:rsid w:val="535575E1"/>
    <w:rsid w:val="53F26112"/>
    <w:rsid w:val="548A7095"/>
    <w:rsid w:val="54BD0825"/>
    <w:rsid w:val="55E02539"/>
    <w:rsid w:val="568630E0"/>
    <w:rsid w:val="56FB5F1F"/>
    <w:rsid w:val="578C0BCA"/>
    <w:rsid w:val="58317925"/>
    <w:rsid w:val="59983652"/>
    <w:rsid w:val="59C12681"/>
    <w:rsid w:val="5A8E07B6"/>
    <w:rsid w:val="5B713654"/>
    <w:rsid w:val="5BD818EA"/>
    <w:rsid w:val="5C4E28F2"/>
    <w:rsid w:val="5FAA7E4C"/>
    <w:rsid w:val="60083690"/>
    <w:rsid w:val="61FE0F43"/>
    <w:rsid w:val="62DC1442"/>
    <w:rsid w:val="663A6FFB"/>
    <w:rsid w:val="69280027"/>
    <w:rsid w:val="69482477"/>
    <w:rsid w:val="6AAE7B3B"/>
    <w:rsid w:val="6CA34594"/>
    <w:rsid w:val="6D0F1C2A"/>
    <w:rsid w:val="6D282A9F"/>
    <w:rsid w:val="6D650220"/>
    <w:rsid w:val="6E4006B2"/>
    <w:rsid w:val="6F2968A7"/>
    <w:rsid w:val="6F2E2DD8"/>
    <w:rsid w:val="6F355A0C"/>
    <w:rsid w:val="719876C6"/>
    <w:rsid w:val="71A87657"/>
    <w:rsid w:val="73012015"/>
    <w:rsid w:val="73C27A29"/>
    <w:rsid w:val="75399BC9"/>
    <w:rsid w:val="78FF2797"/>
    <w:rsid w:val="7AF1471D"/>
    <w:rsid w:val="7BDFD093"/>
    <w:rsid w:val="7E040C0B"/>
    <w:rsid w:val="7EC49607"/>
    <w:rsid w:val="ABFF5D43"/>
    <w:rsid w:val="BBDFBBC7"/>
    <w:rsid w:val="BBFF5738"/>
    <w:rsid w:val="D477536C"/>
    <w:rsid w:val="D9FEB015"/>
    <w:rsid w:val="F0F74691"/>
    <w:rsid w:val="F7AFB58B"/>
    <w:rsid w:val="FEBF9C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0"/>
    <w:qFormat/>
    <w:uiPriority w:val="0"/>
    <w:pPr>
      <w:keepNext/>
      <w:keepLines/>
      <w:spacing w:before="260" w:after="260" w:line="416" w:lineRule="auto"/>
      <w:outlineLvl w:val="2"/>
    </w:pPr>
    <w:rPr>
      <w:rFonts w:ascii="Times New Roman" w:hAnsi="Times New Roman"/>
      <w:b/>
      <w:bCs/>
      <w:sz w:val="32"/>
      <w:szCs w:val="32"/>
    </w:rPr>
  </w:style>
  <w:style w:type="paragraph" w:styleId="4">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6"/>
    <w:qFormat/>
    <w:uiPriority w:val="99"/>
    <w:pPr>
      <w:ind w:firstLine="200" w:firstLineChars="200"/>
    </w:pPr>
    <w:rPr>
      <w:rFonts w:asciiTheme="minorHAnsi" w:hAnsiTheme="minorHAnsi" w:eastAsiaTheme="minorEastAsia" w:cstheme="minorBidi"/>
      <w:kern w:val="0"/>
      <w:sz w:val="20"/>
      <w:szCs w:val="20"/>
    </w:rPr>
  </w:style>
  <w:style w:type="paragraph" w:styleId="6">
    <w:name w:val="Body Text"/>
    <w:basedOn w:val="1"/>
    <w:link w:val="22"/>
    <w:unhideWhenUsed/>
    <w:qFormat/>
    <w:uiPriority w:val="99"/>
    <w:pPr>
      <w:spacing w:after="120"/>
    </w:pPr>
  </w:style>
  <w:style w:type="paragraph" w:styleId="7">
    <w:name w:val="Body Text Indent 2"/>
    <w:basedOn w:val="1"/>
    <w:link w:val="21"/>
    <w:qFormat/>
    <w:uiPriority w:val="0"/>
    <w:pPr>
      <w:spacing w:after="120" w:line="480" w:lineRule="auto"/>
      <w:ind w:left="420" w:leftChars="200"/>
    </w:pPr>
    <w:rPr>
      <w:rFonts w:ascii="Times New Roman" w:hAnsi="Times New Roman"/>
      <w:szCs w:val="24"/>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character" w:styleId="13">
    <w:name w:val="Strong"/>
    <w:basedOn w:val="12"/>
    <w:qFormat/>
    <w:uiPriority w:val="22"/>
    <w:rPr>
      <w:b/>
      <w:bCs/>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customStyle="1" w:styleId="15">
    <w:name w:val="页眉 Char"/>
    <w:basedOn w:val="12"/>
    <w:link w:val="9"/>
    <w:qFormat/>
    <w:uiPriority w:val="99"/>
    <w:rPr>
      <w:rFonts w:ascii="Calibri" w:hAnsi="Calibri" w:eastAsia="宋体" w:cs="Times New Roman"/>
      <w:sz w:val="18"/>
      <w:szCs w:val="18"/>
    </w:rPr>
  </w:style>
  <w:style w:type="character" w:customStyle="1" w:styleId="16">
    <w:name w:val="页脚 Char"/>
    <w:basedOn w:val="12"/>
    <w:link w:val="8"/>
    <w:qFormat/>
    <w:uiPriority w:val="99"/>
    <w:rPr>
      <w:rFonts w:ascii="Calibri" w:hAnsi="Calibri" w:eastAsia="宋体" w:cs="Times New Roman"/>
      <w:sz w:val="18"/>
      <w:szCs w:val="18"/>
    </w:rPr>
  </w:style>
  <w:style w:type="paragraph" w:customStyle="1" w:styleId="17">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character" w:customStyle="1" w:styleId="18">
    <w:name w:val="标题 1 Char"/>
    <w:basedOn w:val="12"/>
    <w:link w:val="2"/>
    <w:qFormat/>
    <w:uiPriority w:val="9"/>
    <w:rPr>
      <w:rFonts w:ascii="Calibri" w:hAnsi="Calibri" w:eastAsia="宋体" w:cs="Times New Roman"/>
      <w:b/>
      <w:bCs/>
      <w:kern w:val="44"/>
      <w:sz w:val="44"/>
      <w:szCs w:val="44"/>
    </w:rPr>
  </w:style>
  <w:style w:type="character" w:customStyle="1" w:styleId="19">
    <w:name w:val="NormalCharacter"/>
    <w:semiHidden/>
    <w:qFormat/>
    <w:uiPriority w:val="0"/>
  </w:style>
  <w:style w:type="character" w:customStyle="1" w:styleId="20">
    <w:name w:val="标题 3 Char"/>
    <w:basedOn w:val="12"/>
    <w:link w:val="3"/>
    <w:qFormat/>
    <w:uiPriority w:val="0"/>
    <w:rPr>
      <w:rFonts w:ascii="Times New Roman" w:hAnsi="Times New Roman" w:eastAsia="宋体" w:cs="Times New Roman"/>
      <w:b/>
      <w:bCs/>
      <w:kern w:val="2"/>
      <w:sz w:val="32"/>
      <w:szCs w:val="32"/>
    </w:rPr>
  </w:style>
  <w:style w:type="character" w:customStyle="1" w:styleId="21">
    <w:name w:val="正文文本缩进 2 Char"/>
    <w:basedOn w:val="12"/>
    <w:link w:val="7"/>
    <w:qFormat/>
    <w:uiPriority w:val="0"/>
    <w:rPr>
      <w:rFonts w:ascii="Times New Roman" w:hAnsi="Times New Roman" w:eastAsia="宋体" w:cs="Times New Roman"/>
      <w:kern w:val="2"/>
      <w:sz w:val="21"/>
      <w:szCs w:val="24"/>
    </w:rPr>
  </w:style>
  <w:style w:type="character" w:customStyle="1" w:styleId="22">
    <w:name w:val="正文文本 Char"/>
    <w:basedOn w:val="12"/>
    <w:link w:val="6"/>
    <w:qFormat/>
    <w:uiPriority w:val="99"/>
    <w:rPr>
      <w:rFonts w:ascii="Calibri" w:hAnsi="Calibri" w:eastAsia="宋体" w:cs="Times New Roman"/>
      <w:kern w:val="2"/>
      <w:sz w:val="21"/>
      <w:szCs w:val="21"/>
    </w:rPr>
  </w:style>
  <w:style w:type="paragraph" w:customStyle="1" w:styleId="23">
    <w:name w:val="_Style 1"/>
    <w:basedOn w:val="1"/>
    <w:qFormat/>
    <w:uiPriority w:val="34"/>
    <w:pPr>
      <w:ind w:firstLine="420" w:firstLineChars="200"/>
    </w:pPr>
    <w:rPr>
      <w:rFonts w:ascii="Times New Roman" w:hAnsi="Times New Roman"/>
      <w:szCs w:val="24"/>
    </w:rPr>
  </w:style>
  <w:style w:type="paragraph" w:customStyle="1" w:styleId="2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5">
    <w:name w:val="标题 4 Char"/>
    <w:basedOn w:val="12"/>
    <w:link w:val="4"/>
    <w:qFormat/>
    <w:uiPriority w:val="0"/>
    <w:rPr>
      <w:rFonts w:asciiTheme="majorHAnsi" w:hAnsiTheme="majorHAnsi" w:eastAsiaTheme="majorEastAsia" w:cstheme="majorBidi"/>
      <w:b/>
      <w:bCs/>
      <w:kern w:val="2"/>
      <w:sz w:val="28"/>
      <w:szCs w:val="28"/>
    </w:rPr>
  </w:style>
  <w:style w:type="character" w:customStyle="1" w:styleId="26">
    <w:name w:val="正文缩进 Char"/>
    <w:link w:val="5"/>
    <w:qFormat/>
    <w:uiPriority w:val="99"/>
  </w:style>
  <w:style w:type="character" w:customStyle="1" w:styleId="27">
    <w:name w:val="font31"/>
    <w:basedOn w:val="12"/>
    <w:qFormat/>
    <w:uiPriority w:val="0"/>
    <w:rPr>
      <w:rFonts w:hint="eastAsia" w:ascii="宋体" w:hAnsi="宋体" w:eastAsia="宋体" w:cs="宋体"/>
      <w:color w:val="000000"/>
      <w:sz w:val="20"/>
      <w:szCs w:val="20"/>
      <w:u w:val="none"/>
    </w:rPr>
  </w:style>
  <w:style w:type="character" w:customStyle="1" w:styleId="28">
    <w:name w:val="font61"/>
    <w:basedOn w:val="12"/>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Pages>
  <Words>9108</Words>
  <Characters>9305</Characters>
  <Lines>73</Lines>
  <Paragraphs>20</Paragraphs>
  <TotalTime>0</TotalTime>
  <ScaleCrop>false</ScaleCrop>
  <LinksUpToDate>false</LinksUpToDate>
  <CharactersWithSpaces>10475</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2020-03-06T01:06:00Z</dcterms:created>
  <dc:creator>NTKO</dc:creator>
  <cp:lastModifiedBy>一首抒情的诗</cp:lastModifiedBy>
  <cp:lastPrinted>2026-06-04T23:19:00Z</cp:lastPrinted>
  <dcterms:modified xsi:type="dcterms:W3CDTF">2026-06-08T16:52:44Z</dcterms:modified>
  <cp:revision>1365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KSOTemplateDocerSaveRecord">
    <vt:lpwstr>eyJoZGlkIjoiYWU4NTUyYWZiYmEzM2JlYjEzYTE4ZTcwMTgyZWUzNTgiLCJ1c2VySWQiOiI1MzU0Njg2ODYifQ==</vt:lpwstr>
  </property>
  <property fmtid="{D5CDD505-2E9C-101B-9397-08002B2CF9AE}" pid="4" name="ICV">
    <vt:lpwstr>FE73C2B18926459D98655DB4B4DD476B_12</vt:lpwstr>
  </property>
</Properties>
</file>