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BF9" w:rsidRDefault="003D0BF9" w:rsidP="00101BD2">
      <w:pPr>
        <w:jc w:val="center"/>
        <w:outlineLvl w:val="0"/>
        <w:rPr>
          <w:rFonts w:hAnsi="宋体" w:cs="宋体"/>
          <w:b/>
          <w:bCs/>
          <w:color w:val="000000"/>
          <w:sz w:val="36"/>
          <w:szCs w:val="36"/>
        </w:rPr>
      </w:pPr>
      <w:bookmarkStart w:id="0" w:name="_Toc10324"/>
      <w:bookmarkStart w:id="1" w:name="_Toc18557"/>
      <w:r w:rsidRPr="00C42ECA">
        <w:rPr>
          <w:rFonts w:hAnsi="宋体" w:cs="宋体" w:hint="eastAsia"/>
          <w:b/>
          <w:bCs/>
          <w:color w:val="000000"/>
          <w:sz w:val="36"/>
          <w:szCs w:val="36"/>
        </w:rPr>
        <w:t xml:space="preserve">第六章 </w:t>
      </w:r>
      <w:r>
        <w:rPr>
          <w:rFonts w:hAnsi="宋体" w:cs="宋体" w:hint="eastAsia"/>
          <w:b/>
          <w:bCs/>
          <w:color w:val="000000"/>
          <w:sz w:val="36"/>
          <w:szCs w:val="36"/>
        </w:rPr>
        <w:t>采购项目技术、服务、</w:t>
      </w:r>
      <w:r w:rsidRPr="00C42ECA">
        <w:rPr>
          <w:rFonts w:hAnsi="宋体" w:cs="宋体" w:hint="eastAsia"/>
          <w:b/>
          <w:bCs/>
          <w:color w:val="000000"/>
          <w:sz w:val="36"/>
          <w:szCs w:val="36"/>
        </w:rPr>
        <w:t>采购合同内容条款及其他商务要求</w:t>
      </w:r>
      <w:bookmarkEnd w:id="0"/>
      <w:bookmarkEnd w:id="1"/>
    </w:p>
    <w:p w:rsidR="003D0BF9" w:rsidRDefault="003D0BF9" w:rsidP="00101BD2">
      <w:pPr>
        <w:autoSpaceDE w:val="0"/>
        <w:autoSpaceDN w:val="0"/>
        <w:adjustRightInd w:val="0"/>
        <w:spacing w:line="480" w:lineRule="auto"/>
        <w:ind w:firstLineChars="200" w:firstLine="562"/>
        <w:jc w:val="left"/>
        <w:outlineLvl w:val="0"/>
        <w:rPr>
          <w:rFonts w:hAnsi="宋体" w:cs="宋体"/>
          <w:b/>
          <w:bCs/>
          <w:color w:val="000000"/>
          <w:sz w:val="28"/>
          <w:szCs w:val="28"/>
        </w:rPr>
      </w:pPr>
      <w:bookmarkStart w:id="2" w:name="_Toc10375"/>
      <w:r>
        <w:rPr>
          <w:rFonts w:hAnsi="宋体" w:cs="宋体" w:hint="eastAsia"/>
          <w:b/>
          <w:bCs/>
          <w:color w:val="000000"/>
          <w:sz w:val="28"/>
          <w:szCs w:val="28"/>
        </w:rPr>
        <w:t>一、项目概况：</w:t>
      </w:r>
      <w:bookmarkEnd w:id="2"/>
    </w:p>
    <w:p w:rsidR="003D0BF9" w:rsidRPr="00F115AB" w:rsidRDefault="003D0BF9" w:rsidP="00101BD2">
      <w:pPr>
        <w:widowControl/>
        <w:spacing w:line="480" w:lineRule="auto"/>
        <w:ind w:firstLineChars="200" w:firstLine="480"/>
        <w:rPr>
          <w:rFonts w:hAnsi="宋体" w:cs="宋体"/>
          <w:bCs/>
          <w:sz w:val="24"/>
        </w:rPr>
      </w:pPr>
      <w:r>
        <w:rPr>
          <w:rFonts w:hAnsi="宋体" w:cs="宋体" w:hint="eastAsia"/>
          <w:bCs/>
          <w:sz w:val="24"/>
        </w:rPr>
        <w:t>1、项目名</w:t>
      </w:r>
      <w:r w:rsidRPr="00F115AB">
        <w:rPr>
          <w:rFonts w:hAnsi="宋体" w:cs="宋体" w:hint="eastAsia"/>
          <w:bCs/>
          <w:sz w:val="24"/>
        </w:rPr>
        <w:t>称：乐山市疾病预防控制中心实验室改造项目设计</w:t>
      </w:r>
      <w:r w:rsidR="00101BD2">
        <w:rPr>
          <w:rFonts w:hAnsi="宋体" w:cs="宋体" w:hint="eastAsia"/>
          <w:bCs/>
          <w:sz w:val="24"/>
        </w:rPr>
        <w:t>.</w:t>
      </w:r>
    </w:p>
    <w:p w:rsidR="003D0BF9" w:rsidRPr="00F115AB" w:rsidRDefault="003D0BF9" w:rsidP="00101BD2">
      <w:pPr>
        <w:widowControl/>
        <w:spacing w:line="480" w:lineRule="auto"/>
        <w:ind w:firstLineChars="200" w:firstLine="480"/>
        <w:rPr>
          <w:rFonts w:hAnsi="宋体" w:cs="宋体"/>
          <w:bCs/>
          <w:sz w:val="24"/>
        </w:rPr>
      </w:pPr>
      <w:r>
        <w:rPr>
          <w:rFonts w:hAnsi="宋体" w:cs="宋体"/>
          <w:bCs/>
          <w:sz w:val="24"/>
        </w:rPr>
        <w:t>2</w:t>
      </w:r>
      <w:r w:rsidRPr="00F115AB">
        <w:rPr>
          <w:rFonts w:hAnsi="宋体" w:cs="宋体" w:hint="eastAsia"/>
          <w:bCs/>
          <w:sz w:val="24"/>
        </w:rPr>
        <w:t>、采</w:t>
      </w:r>
      <w:r w:rsidRPr="00F115AB">
        <w:rPr>
          <w:rFonts w:hAnsi="宋体" w:cs="宋体" w:hint="eastAsia"/>
          <w:bCs/>
          <w:color w:val="000000"/>
          <w:sz w:val="24"/>
        </w:rPr>
        <w:t>购限价：</w:t>
      </w:r>
      <w:r w:rsidRPr="00F115AB">
        <w:rPr>
          <w:rFonts w:ascii="Arial" w:hAnsi="Arial" w:hint="eastAsia"/>
          <w:sz w:val="22"/>
          <w:szCs w:val="22"/>
        </w:rPr>
        <w:t>按《工程勘察设计收费管理规定》计价格</w:t>
      </w:r>
      <w:r w:rsidRPr="00F115AB">
        <w:rPr>
          <w:rFonts w:ascii="Arial" w:hAnsi="Arial" w:hint="eastAsia"/>
          <w:sz w:val="22"/>
          <w:szCs w:val="22"/>
        </w:rPr>
        <w:t>[2002]10</w:t>
      </w:r>
      <w:r w:rsidRPr="00F115AB">
        <w:rPr>
          <w:rFonts w:ascii="Arial" w:hAnsi="Arial" w:hint="eastAsia"/>
          <w:sz w:val="22"/>
          <w:szCs w:val="22"/>
        </w:rPr>
        <w:t>号计算设计费作为最高投标限价，</w:t>
      </w:r>
      <w:r w:rsidRPr="00F115AB">
        <w:rPr>
          <w:rFonts w:ascii="Arial" w:hAnsi="Arial" w:cs="宋体" w:hint="eastAsia"/>
          <w:sz w:val="22"/>
          <w:szCs w:val="22"/>
          <w:lang w:val="zh-CN"/>
        </w:rPr>
        <w:t>专业调整系数</w:t>
      </w:r>
      <w:r w:rsidRPr="00F115AB">
        <w:rPr>
          <w:rFonts w:ascii="Arial" w:hAnsi="Arial" w:cs="宋体" w:hint="eastAsia"/>
          <w:sz w:val="22"/>
          <w:szCs w:val="22"/>
          <w:lang w:val="zh-CN"/>
        </w:rPr>
        <w:t>1.0</w:t>
      </w:r>
      <w:r w:rsidRPr="00F115AB">
        <w:rPr>
          <w:rFonts w:ascii="Arial" w:hAnsi="Arial" w:cs="宋体" w:hint="eastAsia"/>
          <w:sz w:val="22"/>
          <w:szCs w:val="22"/>
          <w:lang w:val="zh-CN"/>
        </w:rPr>
        <w:t>，工程复杂程度调整系数</w:t>
      </w:r>
      <w:r w:rsidRPr="00F115AB">
        <w:rPr>
          <w:rFonts w:ascii="Arial" w:hAnsi="Arial" w:cs="宋体" w:hint="eastAsia"/>
          <w:sz w:val="22"/>
          <w:szCs w:val="22"/>
        </w:rPr>
        <w:t>0.85</w:t>
      </w:r>
      <w:r w:rsidRPr="00F115AB">
        <w:rPr>
          <w:rFonts w:ascii="Arial" w:hAnsi="Arial" w:cs="宋体" w:hint="eastAsia"/>
          <w:sz w:val="22"/>
          <w:szCs w:val="22"/>
          <w:lang w:val="zh-CN"/>
        </w:rPr>
        <w:t>，附加调整系数</w:t>
      </w:r>
      <w:r w:rsidRPr="00F115AB">
        <w:rPr>
          <w:rFonts w:ascii="Arial" w:hAnsi="Arial" w:cs="宋体" w:hint="eastAsia"/>
          <w:sz w:val="22"/>
          <w:szCs w:val="22"/>
          <w:lang w:val="zh-CN"/>
        </w:rPr>
        <w:t>1.0</w:t>
      </w:r>
      <w:r w:rsidRPr="00F115AB">
        <w:rPr>
          <w:rFonts w:hAnsi="宋体" w:cs="宋体" w:hint="eastAsia"/>
          <w:bCs/>
          <w:color w:val="000000"/>
          <w:sz w:val="24"/>
        </w:rPr>
        <w:t>（本项目报价</w:t>
      </w:r>
      <w:r w:rsidRPr="00F115AB">
        <w:rPr>
          <w:rFonts w:hAnsi="宋体" w:cs="宋体" w:hint="eastAsia"/>
          <w:bCs/>
          <w:sz w:val="24"/>
        </w:rPr>
        <w:t>不能超过采购限价金额）。</w:t>
      </w:r>
    </w:p>
    <w:p w:rsidR="003D0BF9" w:rsidRDefault="003D0BF9" w:rsidP="00101BD2">
      <w:pPr>
        <w:widowControl/>
        <w:spacing w:line="480" w:lineRule="auto"/>
        <w:ind w:firstLineChars="200" w:firstLine="480"/>
        <w:rPr>
          <w:rFonts w:hAnsi="宋体" w:cs="宋体"/>
          <w:bCs/>
          <w:sz w:val="24"/>
        </w:rPr>
      </w:pPr>
      <w:r>
        <w:rPr>
          <w:rFonts w:hAnsi="宋体" w:cs="宋体" w:hint="eastAsia"/>
          <w:bCs/>
          <w:sz w:val="24"/>
        </w:rPr>
        <w:t>3</w:t>
      </w:r>
      <w:r w:rsidRPr="00F115AB">
        <w:rPr>
          <w:rFonts w:hAnsi="宋体" w:cs="宋体" w:hint="eastAsia"/>
          <w:bCs/>
          <w:sz w:val="24"/>
        </w:rPr>
        <w:t>、资金来源：政府投资。</w:t>
      </w:r>
    </w:p>
    <w:p w:rsidR="003D0BF9" w:rsidRDefault="003D0BF9" w:rsidP="00101BD2">
      <w:pPr>
        <w:widowControl/>
        <w:spacing w:line="480" w:lineRule="auto"/>
        <w:ind w:firstLineChars="200" w:firstLine="480"/>
        <w:rPr>
          <w:rFonts w:hAnsi="宋体" w:cs="宋体"/>
          <w:bCs/>
          <w:sz w:val="24"/>
        </w:rPr>
      </w:pPr>
      <w:r>
        <w:rPr>
          <w:rFonts w:hAnsi="宋体" w:cs="宋体" w:hint="eastAsia"/>
          <w:bCs/>
          <w:sz w:val="24"/>
        </w:rPr>
        <w:t>4、采购包数：共1包。</w:t>
      </w:r>
    </w:p>
    <w:p w:rsidR="003D0BF9" w:rsidRDefault="003D0BF9" w:rsidP="00101BD2">
      <w:pPr>
        <w:tabs>
          <w:tab w:val="left" w:pos="1637"/>
          <w:tab w:val="left" w:pos="2304"/>
          <w:tab w:val="left" w:pos="2993"/>
          <w:tab w:val="left" w:pos="6074"/>
        </w:tabs>
        <w:adjustRightInd w:val="0"/>
        <w:snapToGrid w:val="0"/>
        <w:spacing w:line="480" w:lineRule="auto"/>
        <w:ind w:firstLineChars="200" w:firstLine="480"/>
        <w:rPr>
          <w:rFonts w:asciiTheme="minorEastAsia" w:eastAsiaTheme="minorEastAsia" w:hAnsiTheme="minorEastAsia" w:cs="仿宋_GB2312"/>
          <w:sz w:val="28"/>
          <w:szCs w:val="28"/>
        </w:rPr>
      </w:pPr>
      <w:r w:rsidRPr="00554A36">
        <w:rPr>
          <w:rFonts w:hAnsi="宋体" w:cs="宋体" w:hint="eastAsia"/>
          <w:bCs/>
          <w:sz w:val="24"/>
          <w:szCs w:val="24"/>
        </w:rPr>
        <w:t>项目规模：</w:t>
      </w:r>
      <w:r w:rsidRPr="00554A36">
        <w:rPr>
          <w:rFonts w:hAnsi="宋体" w:cs="宋体" w:hint="eastAsia"/>
          <w:sz w:val="24"/>
        </w:rPr>
        <w:t>建设</w:t>
      </w:r>
      <w:r w:rsidRPr="00B3787F">
        <w:rPr>
          <w:rFonts w:hAnsi="宋体" w:cs="宋体" w:hint="eastAsia"/>
          <w:color w:val="000000"/>
          <w:sz w:val="24"/>
          <w:szCs w:val="24"/>
        </w:rPr>
        <w:t>乐山市疾病预防控制中心实验室改造</w:t>
      </w:r>
      <w:r>
        <w:rPr>
          <w:rFonts w:hAnsi="宋体" w:cs="宋体" w:hint="eastAsia"/>
          <w:color w:val="000000"/>
          <w:sz w:val="24"/>
          <w:szCs w:val="24"/>
        </w:rPr>
        <w:t>项目</w:t>
      </w:r>
      <w:r w:rsidRPr="00554A36">
        <w:rPr>
          <w:rFonts w:hAnsi="宋体" w:cs="宋体" w:hint="eastAsia"/>
          <w:sz w:val="24"/>
        </w:rPr>
        <w:t xml:space="preserve">，提高防护等级，改造建筑面积 </w:t>
      </w:r>
      <w:r w:rsidRPr="00554A36">
        <w:rPr>
          <w:rFonts w:hAnsi="宋体" w:cs="宋体"/>
          <w:sz w:val="24"/>
        </w:rPr>
        <w:t>3350</w:t>
      </w:r>
      <w:r w:rsidRPr="00554A36">
        <w:rPr>
          <w:rFonts w:hAnsi="宋体" w:cs="宋体" w:hint="eastAsia"/>
          <w:sz w:val="24"/>
        </w:rPr>
        <w:t>㎡ ，包括实验室改造，会议室消防改造，污水处理系统改造，电力设施增容，备用电源等。</w:t>
      </w:r>
      <w:r w:rsidRPr="00554A36">
        <w:rPr>
          <w:rFonts w:hAnsi="宋体" w:cs="宋体" w:hint="eastAsia"/>
          <w:bCs/>
          <w:sz w:val="24"/>
          <w:szCs w:val="24"/>
        </w:rPr>
        <w:t>〔主要</w:t>
      </w:r>
      <w:r w:rsidRPr="00554A36">
        <w:rPr>
          <w:rFonts w:hAnsi="宋体" w:cs="宋体" w:hint="eastAsia"/>
          <w:bCs/>
          <w:sz w:val="24"/>
        </w:rPr>
        <w:t>设计内容和要求：全部</w:t>
      </w:r>
      <w:r>
        <w:rPr>
          <w:rFonts w:hAnsi="宋体" w:cs="宋体" w:hint="eastAsia"/>
          <w:bCs/>
          <w:sz w:val="24"/>
        </w:rPr>
        <w:t>设计内容造价控制</w:t>
      </w:r>
      <w:r w:rsidRPr="00D37F52">
        <w:rPr>
          <w:rFonts w:hAnsi="宋体" w:cs="宋体" w:hint="eastAsia"/>
          <w:bCs/>
          <w:sz w:val="24"/>
        </w:rPr>
        <w:t>在670万元以</w:t>
      </w:r>
      <w:r>
        <w:rPr>
          <w:rFonts w:hAnsi="宋体" w:cs="宋体" w:hint="eastAsia"/>
          <w:bCs/>
          <w:sz w:val="24"/>
        </w:rPr>
        <w:t>内〕。</w:t>
      </w:r>
    </w:p>
    <w:p w:rsidR="003D0BF9" w:rsidRDefault="003D0BF9" w:rsidP="00101BD2">
      <w:pPr>
        <w:pStyle w:val="a0"/>
        <w:spacing w:line="480" w:lineRule="auto"/>
        <w:ind w:firstLineChars="100" w:firstLine="265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二、服务内容及要求：</w:t>
      </w:r>
    </w:p>
    <w:p w:rsidR="003D0BF9" w:rsidRPr="004444AF" w:rsidRDefault="003D0BF9" w:rsidP="00101BD2">
      <w:pPr>
        <w:widowControl/>
        <w:spacing w:line="480" w:lineRule="auto"/>
        <w:ind w:firstLineChars="200" w:firstLine="480"/>
        <w:rPr>
          <w:rFonts w:hAnsi="宋体" w:cs="宋体"/>
          <w:bCs/>
          <w:sz w:val="24"/>
          <w:szCs w:val="22"/>
        </w:rPr>
      </w:pPr>
      <w:r w:rsidRPr="004444AF">
        <w:rPr>
          <w:rFonts w:hAnsi="宋体" w:cs="宋体" w:hint="eastAsia"/>
          <w:bCs/>
          <w:sz w:val="24"/>
          <w:szCs w:val="22"/>
        </w:rPr>
        <w:t>（一）服务内容包括但不限于以下内容：方案设计、施工图设计等与设计相关的所有工作内容。</w:t>
      </w:r>
    </w:p>
    <w:p w:rsidR="003D0BF9" w:rsidRPr="00C42ECA" w:rsidRDefault="003D0BF9" w:rsidP="00101BD2">
      <w:pPr>
        <w:widowControl/>
        <w:spacing w:line="480" w:lineRule="auto"/>
        <w:ind w:firstLineChars="200" w:firstLine="480"/>
        <w:rPr>
          <w:rFonts w:hAnsi="宋体" w:cs="宋体"/>
          <w:color w:val="000000" w:themeColor="text1"/>
          <w:sz w:val="24"/>
        </w:rPr>
      </w:pPr>
      <w:r w:rsidRPr="00C42ECA">
        <w:rPr>
          <w:rFonts w:hAnsi="宋体" w:cs="宋体" w:hint="eastAsia"/>
          <w:color w:val="000000" w:themeColor="text1"/>
          <w:sz w:val="24"/>
        </w:rPr>
        <w:t>本项目的全部设计工作。主要包括：设计并编制本项目初步设计方案、工程方案设计、施工图设计（实验室工艺改造；实验室人流、物流、污物流改造；室内外装饰装修改造；给排水改造；废水处理系统；暖通空调；</w:t>
      </w:r>
      <w:r w:rsidRPr="00C42ECA">
        <w:rPr>
          <w:rFonts w:hAnsi="宋体" w:cs="宋体" w:hint="eastAsia"/>
          <w:color w:val="000000" w:themeColor="text1"/>
          <w:sz w:val="24"/>
          <w:szCs w:val="24"/>
        </w:rPr>
        <w:t>空调自动控制系统；</w:t>
      </w:r>
      <w:r w:rsidRPr="00C42ECA">
        <w:rPr>
          <w:rFonts w:hAnsi="宋体" w:cs="宋体" w:hint="eastAsia"/>
          <w:color w:val="000000" w:themeColor="text1"/>
          <w:sz w:val="24"/>
        </w:rPr>
        <w:t>建筑电气；监控系统、门禁系统、</w:t>
      </w:r>
      <w:r w:rsidRPr="00C42ECA">
        <w:rPr>
          <w:rFonts w:hAnsi="宋体" w:cs="宋体" w:hint="eastAsia"/>
          <w:color w:val="000000" w:themeColor="text1"/>
          <w:sz w:val="24"/>
          <w:szCs w:val="24"/>
        </w:rPr>
        <w:t>互锁系统、报警系统、对讲系统、</w:t>
      </w:r>
      <w:r w:rsidRPr="00C42ECA">
        <w:rPr>
          <w:rFonts w:hAnsi="宋体" w:cs="宋体" w:hint="eastAsia"/>
          <w:color w:val="000000" w:themeColor="text1"/>
          <w:sz w:val="24"/>
        </w:rPr>
        <w:t>消防工程；实验室台柜；备用电源系统；供电电源系统等），技术交底及招标人要求的其它设计工作内容和后期服务。</w:t>
      </w:r>
    </w:p>
    <w:p w:rsidR="003D0BF9" w:rsidRDefault="003D0BF9" w:rsidP="00101BD2">
      <w:pPr>
        <w:widowControl/>
        <w:spacing w:line="480" w:lineRule="auto"/>
        <w:ind w:firstLineChars="100" w:firstLine="240"/>
        <w:jc w:val="left"/>
        <w:rPr>
          <w:rFonts w:hAnsi="宋体" w:cs="宋体"/>
          <w:bCs/>
          <w:sz w:val="24"/>
          <w:szCs w:val="22"/>
        </w:rPr>
      </w:pPr>
      <w:r>
        <w:rPr>
          <w:rFonts w:hAnsi="宋体" w:cs="宋体" w:hint="eastAsia"/>
          <w:bCs/>
          <w:sz w:val="24"/>
          <w:szCs w:val="22"/>
        </w:rPr>
        <w:t xml:space="preserve">  （二）设计依据：国家及地方现行相关规范、标准文件及有关规定。 </w:t>
      </w:r>
    </w:p>
    <w:p w:rsidR="003D0BF9" w:rsidRDefault="003D0BF9" w:rsidP="00101BD2">
      <w:pPr>
        <w:adjustRightInd w:val="0"/>
        <w:snapToGrid w:val="0"/>
        <w:spacing w:line="480" w:lineRule="auto"/>
        <w:ind w:firstLineChars="200" w:firstLine="480"/>
        <w:rPr>
          <w:rFonts w:hAnsi="宋体" w:cs="宋体"/>
          <w:bCs/>
          <w:sz w:val="24"/>
          <w:szCs w:val="22"/>
        </w:rPr>
      </w:pPr>
      <w:r>
        <w:rPr>
          <w:rFonts w:hAnsi="宋体" w:cs="宋体" w:hint="eastAsia"/>
          <w:bCs/>
          <w:sz w:val="24"/>
          <w:szCs w:val="22"/>
        </w:rPr>
        <w:t>（三）服务要求：</w:t>
      </w:r>
    </w:p>
    <w:p w:rsidR="003D0BF9" w:rsidRPr="009C5D89" w:rsidRDefault="003D0BF9" w:rsidP="00101BD2">
      <w:pPr>
        <w:adjustRightInd w:val="0"/>
        <w:snapToGrid w:val="0"/>
        <w:spacing w:line="480" w:lineRule="auto"/>
        <w:ind w:firstLineChars="200" w:firstLine="480"/>
        <w:rPr>
          <w:rFonts w:hAnsi="宋体" w:cs="宋体"/>
          <w:bCs/>
          <w:sz w:val="24"/>
          <w:szCs w:val="22"/>
        </w:rPr>
      </w:pPr>
      <w:r w:rsidRPr="009C5D89">
        <w:rPr>
          <w:rFonts w:hAnsi="宋体" w:cs="宋体" w:hint="eastAsia"/>
          <w:bCs/>
          <w:sz w:val="24"/>
          <w:szCs w:val="22"/>
        </w:rPr>
        <w:t>（1）供应商须完成本项目的设计及后期服务，配合采购人提交合格成果并通过有</w:t>
      </w:r>
      <w:r w:rsidRPr="009C5D89">
        <w:rPr>
          <w:rFonts w:hAnsi="宋体" w:cs="宋体" w:hint="eastAsia"/>
          <w:bCs/>
          <w:sz w:val="24"/>
          <w:szCs w:val="22"/>
        </w:rPr>
        <w:lastRenderedPageBreak/>
        <w:t>关部门验收和备案。</w:t>
      </w:r>
    </w:p>
    <w:p w:rsidR="003D0BF9" w:rsidRPr="009C5D89" w:rsidRDefault="003D0BF9" w:rsidP="00101BD2">
      <w:pPr>
        <w:widowControl/>
        <w:spacing w:line="480" w:lineRule="auto"/>
        <w:ind w:firstLineChars="200" w:firstLine="480"/>
        <w:rPr>
          <w:rFonts w:hAnsi="宋体" w:cs="宋体"/>
          <w:sz w:val="24"/>
        </w:rPr>
      </w:pPr>
      <w:r w:rsidRPr="009C5D89">
        <w:rPr>
          <w:rFonts w:hAnsi="宋体" w:cs="宋体" w:hint="eastAsia"/>
          <w:bCs/>
          <w:sz w:val="24"/>
          <w:szCs w:val="22"/>
        </w:rPr>
        <w:t>（2）</w:t>
      </w:r>
      <w:r w:rsidRPr="009C5D89">
        <w:rPr>
          <w:rFonts w:hAnsi="宋体" w:cs="宋体" w:hint="eastAsia"/>
          <w:sz w:val="24"/>
        </w:rPr>
        <w:t>完成质量必须按国家有关工程设计标准、规程和规范执行并符合上级主管部门对本项目的要求。</w:t>
      </w:r>
    </w:p>
    <w:p w:rsidR="003D0BF9" w:rsidRPr="009C5D89" w:rsidRDefault="003D0BF9" w:rsidP="00101BD2">
      <w:pPr>
        <w:widowControl/>
        <w:spacing w:line="480" w:lineRule="auto"/>
        <w:ind w:firstLineChars="200" w:firstLine="480"/>
        <w:rPr>
          <w:rFonts w:hAnsi="宋体" w:cs="宋体"/>
          <w:sz w:val="24"/>
        </w:rPr>
      </w:pPr>
      <w:r w:rsidRPr="009C5D89">
        <w:rPr>
          <w:rFonts w:hAnsi="宋体" w:cs="宋体" w:hint="eastAsia"/>
          <w:bCs/>
          <w:sz w:val="24"/>
          <w:szCs w:val="22"/>
        </w:rPr>
        <w:t>（3）</w:t>
      </w:r>
      <w:r w:rsidRPr="009C5D89">
        <w:rPr>
          <w:rFonts w:hAnsi="宋体" w:cs="宋体" w:hint="eastAsia"/>
          <w:sz w:val="24"/>
        </w:rPr>
        <w:t>设计标准达到三级甲等</w:t>
      </w:r>
      <w:r>
        <w:rPr>
          <w:rFonts w:hAnsi="宋体" w:cs="宋体" w:hint="eastAsia"/>
          <w:sz w:val="24"/>
        </w:rPr>
        <w:t>实验室</w:t>
      </w:r>
      <w:r w:rsidRPr="009C5D89">
        <w:rPr>
          <w:rFonts w:hAnsi="宋体" w:cs="宋体" w:hint="eastAsia"/>
          <w:sz w:val="24"/>
        </w:rPr>
        <w:t>建设标准。</w:t>
      </w:r>
    </w:p>
    <w:p w:rsidR="003D0BF9" w:rsidRPr="009C5D89" w:rsidRDefault="003D0BF9" w:rsidP="00101BD2">
      <w:pPr>
        <w:widowControl/>
        <w:spacing w:line="480" w:lineRule="auto"/>
        <w:ind w:firstLineChars="200" w:firstLine="480"/>
        <w:rPr>
          <w:rFonts w:hAnsi="宋体" w:cs="宋体"/>
          <w:sz w:val="24"/>
        </w:rPr>
      </w:pPr>
      <w:r w:rsidRPr="009C5D89">
        <w:rPr>
          <w:rFonts w:hAnsi="宋体" w:cs="宋体" w:hint="eastAsia"/>
          <w:bCs/>
          <w:sz w:val="24"/>
          <w:szCs w:val="22"/>
        </w:rPr>
        <w:t>（4）</w:t>
      </w:r>
      <w:r w:rsidRPr="009C5D89">
        <w:rPr>
          <w:rFonts w:hAnsi="宋体" w:cs="宋体" w:hint="eastAsia"/>
          <w:sz w:val="24"/>
        </w:rPr>
        <w:t>设计成果提交纸质文档</w:t>
      </w:r>
      <w:r>
        <w:rPr>
          <w:rFonts w:hAnsi="宋体" w:cs="宋体"/>
          <w:sz w:val="24"/>
        </w:rPr>
        <w:t>12</w:t>
      </w:r>
      <w:r w:rsidRPr="009C5D89">
        <w:rPr>
          <w:rFonts w:hAnsi="宋体" w:cs="宋体"/>
          <w:sz w:val="24"/>
        </w:rPr>
        <w:t xml:space="preserve"> </w:t>
      </w:r>
      <w:r w:rsidRPr="009C5D89">
        <w:rPr>
          <w:rFonts w:hAnsi="宋体" w:cs="宋体" w:hint="eastAsia"/>
          <w:sz w:val="24"/>
        </w:rPr>
        <w:t>套，电子文档</w:t>
      </w:r>
      <w:r w:rsidRPr="009C5D89">
        <w:rPr>
          <w:rFonts w:hAnsi="宋体" w:cs="宋体"/>
          <w:sz w:val="24"/>
        </w:rPr>
        <w:t xml:space="preserve">1 </w:t>
      </w:r>
      <w:r w:rsidRPr="009C5D89">
        <w:rPr>
          <w:rFonts w:hAnsi="宋体" w:cs="宋体" w:hint="eastAsia"/>
          <w:sz w:val="24"/>
        </w:rPr>
        <w:t>套。</w:t>
      </w:r>
    </w:p>
    <w:p w:rsidR="003D0BF9" w:rsidRPr="009C5D89" w:rsidRDefault="003D0BF9" w:rsidP="00101BD2">
      <w:pPr>
        <w:widowControl/>
        <w:spacing w:line="480" w:lineRule="auto"/>
        <w:ind w:firstLineChars="200" w:firstLine="480"/>
        <w:rPr>
          <w:rFonts w:hAnsi="宋体" w:cs="宋体"/>
          <w:sz w:val="24"/>
        </w:rPr>
      </w:pPr>
      <w:r w:rsidRPr="009C5D89">
        <w:rPr>
          <w:rFonts w:hAnsi="宋体" w:cs="宋体" w:hint="eastAsia"/>
          <w:bCs/>
          <w:sz w:val="24"/>
          <w:szCs w:val="22"/>
        </w:rPr>
        <w:t>（5）</w:t>
      </w:r>
      <w:r w:rsidRPr="009C5D89">
        <w:rPr>
          <w:rFonts w:hAnsi="宋体" w:cs="宋体" w:hint="eastAsia"/>
          <w:sz w:val="24"/>
        </w:rPr>
        <w:t>政府采购项目验收方式：</w:t>
      </w:r>
      <w:r>
        <w:rPr>
          <w:rFonts w:hAnsi="宋体" w:cs="宋体" w:hint="eastAsia"/>
          <w:sz w:val="24"/>
        </w:rPr>
        <w:t>参</w:t>
      </w:r>
      <w:r w:rsidRPr="009C5D89">
        <w:rPr>
          <w:rFonts w:hAnsi="宋体" w:cs="宋体" w:hint="eastAsia"/>
          <w:sz w:val="24"/>
        </w:rPr>
        <w:t>照政府采购相关法律法规以及《四川省政府采购项目需求论证和履约验收管理办法》（川财采〔</w:t>
      </w:r>
      <w:r w:rsidRPr="009C5D89">
        <w:rPr>
          <w:rFonts w:hAnsi="宋体" w:cs="宋体"/>
          <w:sz w:val="24"/>
        </w:rPr>
        <w:t>2015</w:t>
      </w:r>
      <w:r w:rsidRPr="009C5D89">
        <w:rPr>
          <w:rFonts w:hAnsi="宋体" w:cs="宋体" w:hint="eastAsia"/>
          <w:sz w:val="24"/>
        </w:rPr>
        <w:t>〕</w:t>
      </w:r>
      <w:r w:rsidRPr="009C5D89">
        <w:rPr>
          <w:rFonts w:hAnsi="宋体" w:cs="宋体"/>
          <w:sz w:val="24"/>
        </w:rPr>
        <w:t>32</w:t>
      </w:r>
      <w:r w:rsidRPr="009C5D89">
        <w:rPr>
          <w:rFonts w:hAnsi="宋体" w:cs="宋体" w:hint="eastAsia"/>
          <w:sz w:val="24"/>
        </w:rPr>
        <w:t>号）。</w:t>
      </w:r>
    </w:p>
    <w:p w:rsidR="003D0BF9" w:rsidRPr="009C5D89" w:rsidRDefault="003D0BF9" w:rsidP="00101BD2">
      <w:pPr>
        <w:widowControl/>
        <w:spacing w:line="480" w:lineRule="auto"/>
        <w:ind w:firstLineChars="200" w:firstLine="480"/>
        <w:rPr>
          <w:rFonts w:hAnsi="宋体" w:cs="宋体"/>
          <w:sz w:val="24"/>
        </w:rPr>
      </w:pPr>
      <w:r w:rsidRPr="009C5D89">
        <w:rPr>
          <w:rFonts w:hAnsi="宋体" w:cs="宋体" w:hint="eastAsia"/>
          <w:bCs/>
          <w:sz w:val="24"/>
          <w:szCs w:val="22"/>
        </w:rPr>
        <w:t>（6）</w:t>
      </w:r>
      <w:r w:rsidRPr="009C5D89">
        <w:rPr>
          <w:rFonts w:hAnsi="宋体" w:cs="宋体" w:hint="eastAsia"/>
          <w:sz w:val="24"/>
        </w:rPr>
        <w:t>验收结果合格的，中标人凭验收报告单办理履约保证金的退付手续；验收结果不合格的，履约保证金将不予退还，也将不予支付采购资金，并报告本项目同级财政部门</w:t>
      </w:r>
      <w:r>
        <w:rPr>
          <w:rFonts w:hAnsi="宋体" w:cs="宋体" w:hint="eastAsia"/>
          <w:sz w:val="24"/>
        </w:rPr>
        <w:t>参照</w:t>
      </w:r>
      <w:r w:rsidRPr="009C5D89">
        <w:rPr>
          <w:rFonts w:hAnsi="宋体" w:cs="宋体" w:hint="eastAsia"/>
          <w:sz w:val="24"/>
        </w:rPr>
        <w:t>政府采购法律法规及《四川省政府采购当事人诚信管理办法》</w:t>
      </w:r>
      <w:r w:rsidRPr="009C5D89">
        <w:rPr>
          <w:rFonts w:hAnsi="宋体" w:cs="宋体"/>
          <w:sz w:val="24"/>
        </w:rPr>
        <w:t>(</w:t>
      </w:r>
      <w:r w:rsidRPr="009C5D89">
        <w:rPr>
          <w:rFonts w:hAnsi="宋体" w:cs="宋体" w:hint="eastAsia"/>
          <w:sz w:val="24"/>
        </w:rPr>
        <w:t>川财采〔</w:t>
      </w:r>
      <w:r w:rsidRPr="009C5D89">
        <w:rPr>
          <w:rFonts w:hAnsi="宋体" w:cs="宋体"/>
          <w:sz w:val="24"/>
        </w:rPr>
        <w:t>2015</w:t>
      </w:r>
      <w:r w:rsidRPr="009C5D89">
        <w:rPr>
          <w:rFonts w:hAnsi="宋体" w:cs="宋体" w:hint="eastAsia"/>
          <w:sz w:val="24"/>
        </w:rPr>
        <w:t>〕</w:t>
      </w:r>
      <w:r w:rsidRPr="009C5D89">
        <w:rPr>
          <w:rFonts w:hAnsi="宋体" w:cs="宋体"/>
          <w:sz w:val="24"/>
        </w:rPr>
        <w:t xml:space="preserve">33 </w:t>
      </w:r>
      <w:r w:rsidRPr="009C5D89">
        <w:rPr>
          <w:rFonts w:hAnsi="宋体" w:cs="宋体" w:hint="eastAsia"/>
          <w:sz w:val="24"/>
        </w:rPr>
        <w:t>号</w:t>
      </w:r>
      <w:r w:rsidRPr="009C5D89">
        <w:rPr>
          <w:rFonts w:hAnsi="宋体" w:cs="宋体"/>
          <w:sz w:val="24"/>
        </w:rPr>
        <w:t>)</w:t>
      </w:r>
      <w:r w:rsidRPr="009C5D89">
        <w:rPr>
          <w:rFonts w:hAnsi="宋体" w:cs="宋体" w:hint="eastAsia"/>
          <w:sz w:val="24"/>
        </w:rPr>
        <w:t>等有关规定给予行政处罚或者以失信行为记入诚信档案。</w:t>
      </w:r>
    </w:p>
    <w:p w:rsidR="003D0BF9" w:rsidRDefault="003D0BF9" w:rsidP="00101BD2">
      <w:pPr>
        <w:widowControl/>
        <w:spacing w:line="48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（四</w:t>
      </w:r>
      <w:r>
        <w:rPr>
          <w:rFonts w:hAnsi="宋体" w:cs="宋体"/>
          <w:sz w:val="24"/>
        </w:rPr>
        <w:t>)</w:t>
      </w:r>
      <w:r>
        <w:rPr>
          <w:rFonts w:hAnsi="宋体" w:cs="宋体" w:hint="eastAsia"/>
          <w:sz w:val="24"/>
        </w:rPr>
        <w:t>付款方式（实质性要求）</w:t>
      </w:r>
    </w:p>
    <w:p w:rsidR="003D0BF9" w:rsidRDefault="003D0BF9" w:rsidP="00101BD2">
      <w:pPr>
        <w:widowControl/>
        <w:spacing w:line="48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/>
          <w:sz w:val="24"/>
        </w:rPr>
        <w:t>1</w:t>
      </w:r>
      <w:r>
        <w:rPr>
          <w:rFonts w:hAnsi="宋体" w:cs="宋体" w:hint="eastAsia"/>
          <w:sz w:val="24"/>
        </w:rPr>
        <w:t>、采购人将按照采购合同规定，及时向成交供应商支付采购资金。供应商提交完整的设计成果文件，并经验收合格后</w:t>
      </w:r>
      <w:r>
        <w:rPr>
          <w:rFonts w:hAnsi="宋体" w:cs="宋体"/>
          <w:sz w:val="24"/>
        </w:rPr>
        <w:t>10</w:t>
      </w:r>
      <w:r>
        <w:rPr>
          <w:rFonts w:hAnsi="宋体" w:cs="宋体" w:hint="eastAsia"/>
          <w:sz w:val="24"/>
        </w:rPr>
        <w:t>日历</w:t>
      </w:r>
      <w:r>
        <w:rPr>
          <w:rFonts w:hAnsi="宋体" w:cs="宋体"/>
          <w:sz w:val="24"/>
        </w:rPr>
        <w:t>天</w:t>
      </w:r>
      <w:r>
        <w:rPr>
          <w:rFonts w:hAnsi="宋体" w:cs="宋体" w:hint="eastAsia"/>
          <w:sz w:val="24"/>
        </w:rPr>
        <w:t>内支付完全部设计费用。</w:t>
      </w:r>
    </w:p>
    <w:p w:rsidR="003D0BF9" w:rsidRDefault="003D0BF9" w:rsidP="00101BD2">
      <w:pPr>
        <w:widowControl/>
        <w:spacing w:line="48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2、支付程序为：见合同</w:t>
      </w:r>
      <w:r>
        <w:rPr>
          <w:rFonts w:hAnsi="宋体" w:cs="宋体"/>
          <w:sz w:val="24"/>
        </w:rPr>
        <w:t>条款</w:t>
      </w:r>
      <w:r>
        <w:rPr>
          <w:rFonts w:hAnsi="宋体" w:cs="宋体" w:hint="eastAsia"/>
          <w:sz w:val="24"/>
        </w:rPr>
        <w:t>。</w:t>
      </w:r>
    </w:p>
    <w:p w:rsidR="003D0BF9" w:rsidRPr="00101BD2" w:rsidRDefault="003D0BF9" w:rsidP="00101BD2">
      <w:pPr>
        <w:widowControl/>
        <w:spacing w:line="480" w:lineRule="auto"/>
        <w:ind w:firstLineChars="200" w:firstLine="480"/>
        <w:rPr>
          <w:rFonts w:hAnsi="宋体" w:cs="宋体" w:hint="eastAsia"/>
          <w:sz w:val="24"/>
        </w:rPr>
      </w:pPr>
      <w:r w:rsidRPr="00F115AB">
        <w:rPr>
          <w:rFonts w:hAnsi="宋体" w:cs="宋体" w:hint="eastAsia"/>
          <w:sz w:val="24"/>
        </w:rPr>
        <w:t>（五</w:t>
      </w:r>
      <w:r w:rsidRPr="00F115AB">
        <w:rPr>
          <w:rFonts w:hAnsi="宋体" w:cs="宋体"/>
          <w:sz w:val="24"/>
        </w:rPr>
        <w:t>)</w:t>
      </w:r>
      <w:r w:rsidRPr="00F115AB">
        <w:rPr>
          <w:rFonts w:hAnsi="宋体" w:cs="宋体" w:hint="eastAsia"/>
          <w:sz w:val="24"/>
        </w:rPr>
        <w:t>未尽事宜</w:t>
      </w:r>
      <w:bookmarkStart w:id="3" w:name="_GoBack"/>
      <w:bookmarkEnd w:id="3"/>
      <w:r w:rsidRPr="00F115AB">
        <w:rPr>
          <w:rFonts w:hAnsi="宋体" w:cs="宋体" w:hint="eastAsia"/>
          <w:sz w:val="24"/>
        </w:rPr>
        <w:t>按合同约定。</w:t>
      </w:r>
    </w:p>
    <w:p w:rsidR="003D0BF9" w:rsidRPr="00F115AB" w:rsidRDefault="003D0BF9" w:rsidP="00101BD2">
      <w:pPr>
        <w:spacing w:line="480" w:lineRule="auto"/>
        <w:jc w:val="left"/>
        <w:outlineLvl w:val="1"/>
        <w:rPr>
          <w:rFonts w:hAnsi="宋体" w:cs="宋体"/>
          <w:b/>
          <w:bCs/>
          <w:color w:val="000000"/>
          <w:sz w:val="28"/>
          <w:szCs w:val="28"/>
        </w:rPr>
      </w:pPr>
      <w:r w:rsidRPr="00F115AB">
        <w:rPr>
          <w:rFonts w:hAnsi="宋体" w:cs="宋体" w:hint="eastAsia"/>
          <w:b/>
          <w:bCs/>
          <w:color w:val="000000"/>
          <w:sz w:val="28"/>
          <w:szCs w:val="28"/>
        </w:rPr>
        <w:t>三、</w:t>
      </w:r>
      <w:r w:rsidRPr="00F115AB">
        <w:rPr>
          <w:rFonts w:hAnsi="宋体" w:cs="宋体" w:hint="eastAsia"/>
          <w:b/>
          <w:bCs/>
          <w:sz w:val="24"/>
        </w:rPr>
        <w:t>报价、时间及质量要求</w:t>
      </w:r>
      <w:r w:rsidRPr="00F115AB">
        <w:rPr>
          <w:rFonts w:hAnsi="宋体" w:cs="宋体" w:hint="eastAsia"/>
          <w:b/>
          <w:bCs/>
          <w:color w:val="000000"/>
          <w:sz w:val="28"/>
          <w:szCs w:val="28"/>
        </w:rPr>
        <w:t>（实质性要求）：</w:t>
      </w:r>
    </w:p>
    <w:p w:rsidR="003D0BF9" w:rsidRPr="00F115AB" w:rsidRDefault="003D0BF9" w:rsidP="00101BD2">
      <w:pPr>
        <w:pStyle w:val="a0"/>
        <w:spacing w:line="480" w:lineRule="auto"/>
        <w:ind w:firstLineChars="200" w:firstLine="448"/>
        <w:rPr>
          <w:rFonts w:ascii="宋体" w:hAnsi="宋体" w:cs="宋体"/>
          <w:b w:val="0"/>
          <w:sz w:val="24"/>
        </w:rPr>
      </w:pPr>
      <w:r w:rsidRPr="00F115AB">
        <w:rPr>
          <w:rFonts w:ascii="宋体" w:hAnsi="宋体" w:cs="宋体" w:hint="eastAsia"/>
          <w:b w:val="0"/>
          <w:sz w:val="24"/>
        </w:rPr>
        <w:t>（</w:t>
      </w:r>
      <w:r w:rsidRPr="00F115AB">
        <w:rPr>
          <w:rFonts w:ascii="宋体" w:hAnsi="宋体" w:cs="宋体" w:hint="eastAsia"/>
          <w:b w:val="0"/>
          <w:sz w:val="24"/>
        </w:rPr>
        <w:t>1</w:t>
      </w:r>
      <w:r w:rsidRPr="00F115AB">
        <w:rPr>
          <w:rFonts w:ascii="宋体" w:hAnsi="宋体" w:cs="宋体" w:hint="eastAsia"/>
          <w:b w:val="0"/>
          <w:sz w:val="24"/>
        </w:rPr>
        <w:t>）报价说明：</w:t>
      </w:r>
    </w:p>
    <w:p w:rsidR="003D0BF9" w:rsidRPr="001C4B50" w:rsidRDefault="003D0BF9" w:rsidP="00101BD2">
      <w:pPr>
        <w:autoSpaceDE w:val="0"/>
        <w:autoSpaceDN w:val="0"/>
        <w:spacing w:line="480" w:lineRule="auto"/>
        <w:rPr>
          <w:rFonts w:ascii="Arial" w:hAnsi="Arial" w:cs="宋体"/>
          <w:kern w:val="2"/>
          <w:sz w:val="22"/>
          <w:szCs w:val="22"/>
          <w:lang w:val="zh-CN"/>
        </w:rPr>
      </w:pPr>
      <w:r w:rsidRPr="00F115AB">
        <w:rPr>
          <w:rFonts w:hAnsi="宋体" w:cs="宋体" w:hint="eastAsia"/>
          <w:sz w:val="24"/>
        </w:rPr>
        <w:t xml:space="preserve"> </w:t>
      </w:r>
      <w:r w:rsidRPr="00F115AB">
        <w:rPr>
          <w:rFonts w:hAnsi="宋体" w:cs="宋体" w:hint="eastAsia"/>
          <w:color w:val="000000" w:themeColor="text1"/>
          <w:sz w:val="24"/>
        </w:rPr>
        <w:t xml:space="preserve"> </w:t>
      </w:r>
      <w:r>
        <w:rPr>
          <w:rFonts w:hAnsi="宋体" w:cs="宋体"/>
          <w:color w:val="000000" w:themeColor="text1"/>
          <w:sz w:val="24"/>
        </w:rPr>
        <w:t xml:space="preserve">   </w:t>
      </w:r>
      <w:r w:rsidRPr="00F115AB">
        <w:rPr>
          <w:rFonts w:hAnsi="宋体" w:cs="宋体" w:hint="eastAsia"/>
          <w:color w:val="000000" w:themeColor="text1"/>
          <w:sz w:val="24"/>
        </w:rPr>
        <w:t>本项目总投资根据乐山市发展和改革局的乐发改审批【2020】445号文批复投资总额</w:t>
      </w:r>
      <w:r w:rsidRPr="00F115AB">
        <w:rPr>
          <w:rFonts w:hAnsi="宋体" w:cs="宋体"/>
          <w:color w:val="000000" w:themeColor="text1"/>
          <w:sz w:val="24"/>
        </w:rPr>
        <w:t>2500</w:t>
      </w:r>
      <w:r w:rsidRPr="00F115AB">
        <w:rPr>
          <w:rFonts w:hAnsi="宋体" w:cs="宋体" w:hint="eastAsia"/>
          <w:color w:val="000000" w:themeColor="text1"/>
          <w:sz w:val="24"/>
        </w:rPr>
        <w:t>万元。需设计部份总投资额约为</w:t>
      </w:r>
      <w:r w:rsidRPr="00F115AB">
        <w:rPr>
          <w:rFonts w:hAnsi="宋体" w:cs="宋体"/>
          <w:color w:val="000000" w:themeColor="text1"/>
          <w:sz w:val="24"/>
        </w:rPr>
        <w:t>670</w:t>
      </w:r>
      <w:r w:rsidRPr="00F115AB">
        <w:rPr>
          <w:rFonts w:hAnsi="宋体" w:cs="宋体" w:hint="eastAsia"/>
          <w:color w:val="000000" w:themeColor="text1"/>
          <w:sz w:val="24"/>
        </w:rPr>
        <w:t>万元，设计控制价</w:t>
      </w:r>
      <w:r w:rsidRPr="00F115AB">
        <w:rPr>
          <w:rFonts w:ascii="Arial" w:hAnsi="Arial" w:cs="宋体" w:hint="eastAsia"/>
          <w:kern w:val="2"/>
          <w:sz w:val="22"/>
          <w:szCs w:val="22"/>
          <w:lang w:val="zh-CN"/>
        </w:rPr>
        <w:t>按《工程勘察设计收费管理规定》计价格</w:t>
      </w:r>
      <w:r w:rsidRPr="00F115AB">
        <w:rPr>
          <w:rFonts w:ascii="Arial" w:hAnsi="Arial" w:cs="宋体" w:hint="eastAsia"/>
          <w:kern w:val="2"/>
          <w:sz w:val="22"/>
          <w:szCs w:val="22"/>
          <w:lang w:val="zh-CN"/>
        </w:rPr>
        <w:t>[2002]10</w:t>
      </w:r>
      <w:r w:rsidRPr="00F115AB">
        <w:rPr>
          <w:rFonts w:ascii="Arial" w:hAnsi="Arial" w:cs="宋体" w:hint="eastAsia"/>
          <w:kern w:val="2"/>
          <w:sz w:val="22"/>
          <w:szCs w:val="22"/>
          <w:lang w:val="zh-CN"/>
        </w:rPr>
        <w:t>号（专业调整系数</w:t>
      </w:r>
      <w:r w:rsidRPr="00F115AB">
        <w:rPr>
          <w:rFonts w:ascii="Arial" w:hAnsi="Arial" w:cs="宋体" w:hint="eastAsia"/>
          <w:kern w:val="2"/>
          <w:sz w:val="22"/>
          <w:szCs w:val="22"/>
          <w:lang w:val="zh-CN"/>
        </w:rPr>
        <w:t>1.0</w:t>
      </w:r>
      <w:r w:rsidRPr="00F115AB">
        <w:rPr>
          <w:rFonts w:ascii="Arial" w:hAnsi="Arial" w:cs="宋体" w:hint="eastAsia"/>
          <w:kern w:val="2"/>
          <w:sz w:val="22"/>
          <w:szCs w:val="22"/>
          <w:lang w:val="zh-CN"/>
        </w:rPr>
        <w:t>，工程复杂程度调整系数</w:t>
      </w:r>
      <w:r w:rsidRPr="00F115AB">
        <w:rPr>
          <w:rFonts w:ascii="Arial" w:hAnsi="Arial" w:cs="宋体" w:hint="eastAsia"/>
          <w:kern w:val="2"/>
          <w:sz w:val="22"/>
          <w:szCs w:val="22"/>
        </w:rPr>
        <w:t>0.85</w:t>
      </w:r>
      <w:r w:rsidRPr="00F115AB">
        <w:rPr>
          <w:rFonts w:ascii="Arial" w:hAnsi="Arial" w:cs="宋体" w:hint="eastAsia"/>
          <w:kern w:val="2"/>
          <w:sz w:val="22"/>
          <w:szCs w:val="22"/>
          <w:lang w:val="zh-CN"/>
        </w:rPr>
        <w:t>，附加调整系数</w:t>
      </w:r>
      <w:r w:rsidRPr="00F115AB">
        <w:rPr>
          <w:rFonts w:ascii="Arial" w:hAnsi="Arial" w:cs="宋体" w:hint="eastAsia"/>
          <w:kern w:val="2"/>
          <w:sz w:val="22"/>
          <w:szCs w:val="22"/>
          <w:lang w:val="zh-CN"/>
        </w:rPr>
        <w:t>1.0</w:t>
      </w:r>
      <w:r w:rsidRPr="00F115AB">
        <w:rPr>
          <w:rFonts w:ascii="Arial" w:hAnsi="Arial" w:cs="宋体" w:hint="eastAsia"/>
          <w:kern w:val="2"/>
          <w:sz w:val="22"/>
          <w:szCs w:val="22"/>
          <w:lang w:val="zh-CN"/>
        </w:rPr>
        <w:t>）下浮比例报价（</w:t>
      </w:r>
      <w:r w:rsidRPr="00F115AB">
        <w:rPr>
          <w:rFonts w:ascii="Arial" w:hAnsi="Arial" w:cs="宋体" w:hint="eastAsia"/>
          <w:kern w:val="2"/>
          <w:sz w:val="22"/>
          <w:szCs w:val="22"/>
        </w:rPr>
        <w:t>任何上浮都作废标处理</w:t>
      </w:r>
      <w:r w:rsidRPr="00F115AB">
        <w:rPr>
          <w:rFonts w:ascii="Arial" w:hAnsi="Arial" w:cs="宋体" w:hint="eastAsia"/>
          <w:kern w:val="2"/>
          <w:sz w:val="22"/>
          <w:szCs w:val="22"/>
          <w:lang w:val="zh-CN"/>
        </w:rPr>
        <w:t>）</w:t>
      </w:r>
      <w:r w:rsidRPr="00F115AB">
        <w:rPr>
          <w:rFonts w:ascii="Arial" w:hAnsi="Arial" w:cs="宋体" w:hint="eastAsia"/>
          <w:kern w:val="2"/>
          <w:sz w:val="22"/>
          <w:szCs w:val="22"/>
        </w:rPr>
        <w:t>；</w:t>
      </w:r>
      <w:r w:rsidRPr="00F115AB">
        <w:rPr>
          <w:rFonts w:ascii="Arial" w:hAnsi="Arial" w:cs="宋体" w:hint="eastAsia"/>
          <w:b/>
          <w:bCs/>
          <w:kern w:val="2"/>
          <w:sz w:val="22"/>
          <w:szCs w:val="22"/>
          <w:lang w:val="zh-CN"/>
        </w:rPr>
        <w:t>最终</w:t>
      </w:r>
      <w:r w:rsidRPr="00F115AB">
        <w:rPr>
          <w:rFonts w:ascii="Arial" w:hAnsi="Arial" w:cs="宋体" w:hint="eastAsia"/>
          <w:b/>
          <w:bCs/>
          <w:kern w:val="2"/>
          <w:sz w:val="22"/>
          <w:szCs w:val="22"/>
        </w:rPr>
        <w:t>设计</w:t>
      </w:r>
      <w:r w:rsidRPr="00F115AB">
        <w:rPr>
          <w:rFonts w:ascii="Arial" w:hAnsi="Arial" w:cs="宋体" w:hint="eastAsia"/>
          <w:b/>
          <w:bCs/>
          <w:kern w:val="2"/>
          <w:sz w:val="22"/>
          <w:szCs w:val="22"/>
          <w:lang w:val="zh-CN"/>
        </w:rPr>
        <w:t>服务费结算价</w:t>
      </w:r>
      <w:r w:rsidRPr="00F115AB">
        <w:rPr>
          <w:rFonts w:ascii="Arial" w:hAnsi="Arial" w:cs="宋体" w:hint="eastAsia"/>
          <w:kern w:val="2"/>
          <w:sz w:val="22"/>
          <w:szCs w:val="22"/>
          <w:lang w:val="zh-CN"/>
        </w:rPr>
        <w:t>=</w:t>
      </w:r>
      <w:r w:rsidRPr="00F115AB">
        <w:rPr>
          <w:rFonts w:ascii="Arial" w:hAnsi="Arial" w:hint="eastAsia"/>
          <w:kern w:val="2"/>
          <w:sz w:val="24"/>
          <w:szCs w:val="24"/>
          <w:lang w:val="zh-CN"/>
        </w:rPr>
        <w:t>工程设计收费基价【经乐山</w:t>
      </w:r>
      <w:r w:rsidRPr="00F115AB">
        <w:rPr>
          <w:rFonts w:ascii="Arial" w:hAnsi="Arial" w:hint="eastAsia"/>
          <w:kern w:val="2"/>
          <w:sz w:val="24"/>
          <w:szCs w:val="24"/>
          <w:lang w:val="zh-CN"/>
        </w:rPr>
        <w:lastRenderedPageBreak/>
        <w:t>市财政投资评审中心审定的工程预算控制价（扣除暂列金）为计费额】</w:t>
      </w:r>
      <w:r w:rsidRPr="00F115AB">
        <w:rPr>
          <w:rFonts w:ascii="Arial" w:hAnsi="Arial" w:cs="宋体" w:hint="eastAsia"/>
          <w:kern w:val="2"/>
          <w:sz w:val="22"/>
          <w:szCs w:val="22"/>
          <w:lang w:val="zh-CN"/>
        </w:rPr>
        <w:t>×专业调整系数为</w:t>
      </w:r>
      <w:r w:rsidRPr="004D45C2">
        <w:rPr>
          <w:rFonts w:ascii="Arial" w:hAnsi="Arial" w:cs="宋体" w:hint="eastAsia"/>
          <w:kern w:val="2"/>
          <w:sz w:val="22"/>
          <w:szCs w:val="22"/>
          <w:lang w:val="zh-CN"/>
        </w:rPr>
        <w:t>1.</w:t>
      </w:r>
      <w:r w:rsidRPr="004D45C2">
        <w:rPr>
          <w:rFonts w:ascii="Arial" w:hAnsi="Arial" w:cs="宋体" w:hint="eastAsia"/>
          <w:kern w:val="2"/>
          <w:sz w:val="22"/>
          <w:szCs w:val="22"/>
        </w:rPr>
        <w:t>0</w:t>
      </w:r>
      <w:r w:rsidRPr="004D45C2">
        <w:rPr>
          <w:rFonts w:ascii="Arial" w:hAnsi="Arial" w:cs="宋体" w:hint="eastAsia"/>
          <w:kern w:val="2"/>
          <w:sz w:val="22"/>
          <w:szCs w:val="22"/>
          <w:lang w:val="zh-CN"/>
        </w:rPr>
        <w:t>×工程复杂程度调整系数为</w:t>
      </w:r>
      <w:r w:rsidRPr="004D45C2">
        <w:rPr>
          <w:rFonts w:ascii="Arial" w:hAnsi="Arial" w:cs="宋体" w:hint="eastAsia"/>
          <w:kern w:val="2"/>
          <w:sz w:val="22"/>
          <w:szCs w:val="22"/>
        </w:rPr>
        <w:t>0.85</w:t>
      </w:r>
      <w:r w:rsidRPr="004D45C2">
        <w:rPr>
          <w:rFonts w:ascii="Arial" w:hAnsi="Arial" w:cs="宋体" w:hint="eastAsia"/>
          <w:kern w:val="2"/>
          <w:sz w:val="22"/>
          <w:szCs w:val="22"/>
          <w:lang w:val="zh-CN"/>
        </w:rPr>
        <w:t>×附加调整系数为</w:t>
      </w:r>
      <w:r w:rsidRPr="004D45C2">
        <w:rPr>
          <w:rFonts w:ascii="Arial" w:hAnsi="Arial" w:cs="宋体" w:hint="eastAsia"/>
          <w:kern w:val="2"/>
          <w:sz w:val="22"/>
          <w:szCs w:val="22"/>
          <w:lang w:val="zh-CN"/>
        </w:rPr>
        <w:t>1.</w:t>
      </w:r>
      <w:r w:rsidRPr="004D45C2">
        <w:rPr>
          <w:rFonts w:ascii="Arial" w:hAnsi="Arial" w:cs="宋体" w:hint="eastAsia"/>
          <w:kern w:val="2"/>
          <w:sz w:val="22"/>
          <w:szCs w:val="22"/>
        </w:rPr>
        <w:t>0</w:t>
      </w:r>
      <w:r w:rsidRPr="004D45C2">
        <w:rPr>
          <w:rFonts w:ascii="Arial" w:hAnsi="Arial" w:cs="宋体" w:hint="eastAsia"/>
          <w:kern w:val="2"/>
          <w:sz w:val="22"/>
          <w:szCs w:val="22"/>
          <w:lang w:val="zh-CN"/>
        </w:rPr>
        <w:t>×（</w:t>
      </w:r>
      <w:r w:rsidRPr="004D45C2">
        <w:rPr>
          <w:rFonts w:ascii="Arial" w:hAnsi="Arial" w:cs="宋体" w:hint="eastAsia"/>
          <w:kern w:val="2"/>
          <w:sz w:val="22"/>
          <w:szCs w:val="22"/>
          <w:lang w:val="zh-CN"/>
        </w:rPr>
        <w:t>1-</w:t>
      </w:r>
      <w:r w:rsidRPr="004D45C2">
        <w:rPr>
          <w:rFonts w:ascii="Arial" w:hAnsi="Arial" w:cs="宋体" w:hint="eastAsia"/>
          <w:kern w:val="2"/>
          <w:sz w:val="22"/>
          <w:szCs w:val="22"/>
        </w:rPr>
        <w:t>中标</w:t>
      </w:r>
      <w:r w:rsidRPr="004D45C2">
        <w:rPr>
          <w:rFonts w:ascii="Arial" w:hAnsi="Arial" w:cs="宋体" w:hint="eastAsia"/>
          <w:kern w:val="2"/>
          <w:sz w:val="22"/>
          <w:szCs w:val="22"/>
          <w:lang w:val="zh-CN"/>
        </w:rPr>
        <w:t>下浮</w:t>
      </w:r>
      <w:r w:rsidRPr="004D45C2">
        <w:rPr>
          <w:rFonts w:ascii="Arial" w:hAnsi="Arial" w:cs="宋体" w:hint="eastAsia"/>
          <w:kern w:val="2"/>
          <w:sz w:val="22"/>
          <w:szCs w:val="22"/>
          <w:u w:val="single"/>
          <w:lang w:val="zh-CN"/>
        </w:rPr>
        <w:t xml:space="preserve">    </w:t>
      </w:r>
      <w:r w:rsidRPr="004D45C2">
        <w:rPr>
          <w:rFonts w:ascii="Arial" w:hAnsi="Arial" w:cs="宋体" w:hint="eastAsia"/>
          <w:kern w:val="2"/>
          <w:sz w:val="22"/>
          <w:szCs w:val="22"/>
          <w:lang w:val="zh-CN"/>
        </w:rPr>
        <w:t>%</w:t>
      </w:r>
      <w:r w:rsidRPr="004D45C2">
        <w:rPr>
          <w:rFonts w:ascii="Arial" w:hAnsi="Arial" w:cs="宋体" w:hint="eastAsia"/>
          <w:kern w:val="2"/>
          <w:sz w:val="22"/>
          <w:szCs w:val="22"/>
          <w:lang w:val="zh-CN"/>
        </w:rPr>
        <w:t>）</w:t>
      </w:r>
      <w:r>
        <w:rPr>
          <w:rFonts w:ascii="Arial" w:hAnsi="Arial" w:cs="宋体" w:hint="eastAsia"/>
          <w:kern w:val="2"/>
          <w:sz w:val="22"/>
          <w:szCs w:val="22"/>
          <w:lang w:val="zh-CN"/>
        </w:rPr>
        <w:t>，</w:t>
      </w:r>
      <w:r w:rsidRPr="00BA7AE9">
        <w:rPr>
          <w:rFonts w:hAnsi="宋体" w:cs="宋体" w:hint="eastAsia"/>
          <w:color w:val="000000" w:themeColor="text1"/>
          <w:sz w:val="24"/>
        </w:rPr>
        <w:t>供应商根据本单位的实际情况自行报价，超过最高限价无效。</w:t>
      </w:r>
    </w:p>
    <w:p w:rsidR="003D0BF9" w:rsidRDefault="003D0BF9" w:rsidP="00101BD2">
      <w:pPr>
        <w:widowControl/>
        <w:spacing w:line="480" w:lineRule="auto"/>
        <w:ind w:firstLineChars="150" w:firstLine="36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（</w:t>
      </w:r>
      <w:r>
        <w:rPr>
          <w:rFonts w:hAnsi="宋体" w:cs="宋体"/>
          <w:sz w:val="24"/>
        </w:rPr>
        <w:t>2</w:t>
      </w:r>
      <w:r w:rsidRPr="00BA7AE9">
        <w:rPr>
          <w:rFonts w:hAnsi="宋体" w:cs="宋体" w:hint="eastAsia"/>
          <w:sz w:val="24"/>
        </w:rPr>
        <w:t>）3</w:t>
      </w:r>
      <w:r w:rsidRPr="00BA7AE9">
        <w:rPr>
          <w:rFonts w:hAnsi="宋体" w:cs="宋体"/>
          <w:sz w:val="24"/>
        </w:rPr>
        <w:t>0</w:t>
      </w:r>
      <w:r w:rsidRPr="00BA7AE9">
        <w:rPr>
          <w:rFonts w:hAnsi="宋体" w:cs="宋体" w:hint="eastAsia"/>
          <w:sz w:val="24"/>
        </w:rPr>
        <w:t>日历天+</w:t>
      </w:r>
      <w:r>
        <w:rPr>
          <w:rFonts w:hAnsi="宋体" w:cs="宋体" w:hint="eastAsia"/>
          <w:sz w:val="24"/>
        </w:rPr>
        <w:t>后续服务期</w:t>
      </w:r>
    </w:p>
    <w:p w:rsidR="003D0BF9" w:rsidRDefault="003D0BF9" w:rsidP="00101BD2">
      <w:pPr>
        <w:snapToGrid w:val="0"/>
        <w:spacing w:line="48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合同签订后</w:t>
      </w:r>
      <w:r w:rsidRPr="00BA7AE9">
        <w:rPr>
          <w:rFonts w:hAnsi="宋体" w:cs="宋体" w:hint="eastAsia"/>
          <w:sz w:val="24"/>
        </w:rPr>
        <w:t>，30日历天内完本</w:t>
      </w:r>
      <w:r>
        <w:rPr>
          <w:rFonts w:hAnsi="宋体" w:cs="宋体" w:hint="eastAsia"/>
          <w:sz w:val="24"/>
        </w:rPr>
        <w:t>项目的设计工作（含方案设计经主管部门审查同意、施工图设计通过施工图审图机构审查）。</w:t>
      </w:r>
    </w:p>
    <w:p w:rsidR="003D0BF9" w:rsidRDefault="003D0BF9" w:rsidP="00101BD2">
      <w:pPr>
        <w:spacing w:line="480" w:lineRule="auto"/>
        <w:jc w:val="left"/>
        <w:outlineLvl w:val="1"/>
        <w:rPr>
          <w:rFonts w:hAnsi="宋体" w:cs="宋体"/>
          <w:b/>
          <w:bCs/>
          <w:color w:val="000000"/>
          <w:sz w:val="28"/>
          <w:szCs w:val="28"/>
        </w:rPr>
      </w:pPr>
      <w:r>
        <w:rPr>
          <w:rFonts w:hAnsi="宋体" w:cs="宋体" w:hint="eastAsia"/>
          <w:b/>
          <w:bCs/>
          <w:color w:val="000000"/>
          <w:sz w:val="28"/>
          <w:szCs w:val="28"/>
        </w:rPr>
        <w:t>四、其他商务要求（实质性要求）：</w:t>
      </w:r>
    </w:p>
    <w:p w:rsidR="003D0BF9" w:rsidRDefault="003D0BF9" w:rsidP="00101BD2">
      <w:pPr>
        <w:pStyle w:val="1"/>
        <w:tabs>
          <w:tab w:val="right" w:leader="dot" w:pos="9345"/>
        </w:tabs>
        <w:snapToGrid w:val="0"/>
        <w:spacing w:line="480" w:lineRule="auto"/>
        <w:ind w:right="-107" w:firstLineChars="200" w:firstLine="480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1、供应商须为本项目相关设计作业人员购置安全责任或意外伤害保险，项目履约期间发生任何安全责任事故，由此造成的所有责任均由中标供应商自行承担，采购人不承担任何责任。</w:t>
      </w:r>
    </w:p>
    <w:p w:rsidR="003D0BF9" w:rsidRDefault="003D0BF9" w:rsidP="00101BD2">
      <w:pPr>
        <w:widowControl/>
        <w:snapToGrid w:val="0"/>
        <w:spacing w:line="480" w:lineRule="auto"/>
        <w:ind w:firstLineChars="200" w:firstLine="480"/>
        <w:jc w:val="left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 xml:space="preserve">2、供应商应提供以下后续服务： </w:t>
      </w:r>
    </w:p>
    <w:p w:rsidR="003D0BF9" w:rsidRDefault="003D0BF9" w:rsidP="00101BD2">
      <w:pPr>
        <w:widowControl/>
        <w:snapToGrid w:val="0"/>
        <w:spacing w:line="480" w:lineRule="auto"/>
        <w:ind w:firstLineChars="200" w:firstLine="480"/>
        <w:jc w:val="left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 xml:space="preserve">(1)配合采购人做好施工招标工作； </w:t>
      </w:r>
    </w:p>
    <w:p w:rsidR="003D0BF9" w:rsidRDefault="003D0BF9" w:rsidP="00101BD2">
      <w:pPr>
        <w:widowControl/>
        <w:snapToGrid w:val="0"/>
        <w:spacing w:line="480" w:lineRule="auto"/>
        <w:ind w:firstLineChars="200" w:firstLine="480"/>
        <w:jc w:val="left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 xml:space="preserve">(2)配合采购人做好技术交底和图纸会审工作； </w:t>
      </w:r>
    </w:p>
    <w:p w:rsidR="003D0BF9" w:rsidRDefault="003D0BF9" w:rsidP="00101BD2">
      <w:pPr>
        <w:widowControl/>
        <w:snapToGrid w:val="0"/>
        <w:spacing w:line="480" w:lineRule="auto"/>
        <w:ind w:firstLineChars="200" w:firstLine="480"/>
        <w:jc w:val="left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 xml:space="preserve">(3)配合采购人做好现场验收工作； </w:t>
      </w:r>
    </w:p>
    <w:p w:rsidR="003D0BF9" w:rsidRDefault="003D0BF9" w:rsidP="00101BD2">
      <w:pPr>
        <w:widowControl/>
        <w:snapToGrid w:val="0"/>
        <w:spacing w:line="480" w:lineRule="auto"/>
        <w:ind w:firstLineChars="200" w:firstLine="480"/>
        <w:jc w:val="left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 xml:space="preserve">(4)配合采购人做好整个工程建设的设计变更工作； </w:t>
      </w:r>
    </w:p>
    <w:p w:rsidR="003D0BF9" w:rsidRDefault="003D0BF9" w:rsidP="00101BD2">
      <w:pPr>
        <w:widowControl/>
        <w:snapToGrid w:val="0"/>
        <w:spacing w:line="480" w:lineRule="auto"/>
        <w:ind w:firstLineChars="200" w:firstLine="480"/>
        <w:jc w:val="left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 xml:space="preserve">(5)参加建设工程的竣工验收工作； </w:t>
      </w:r>
    </w:p>
    <w:p w:rsidR="003D0BF9" w:rsidRDefault="003D0BF9" w:rsidP="00101BD2">
      <w:pPr>
        <w:widowControl/>
        <w:snapToGrid w:val="0"/>
        <w:spacing w:line="480" w:lineRule="auto"/>
        <w:ind w:firstLineChars="200" w:firstLine="480"/>
        <w:jc w:val="left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 xml:space="preserve">(6)参加整个工程建设过程中需由设计单位参加的相关工程会议。 </w:t>
      </w:r>
    </w:p>
    <w:p w:rsidR="003D0BF9" w:rsidRDefault="003D0BF9" w:rsidP="00101BD2">
      <w:pPr>
        <w:widowControl/>
        <w:spacing w:line="480" w:lineRule="auto"/>
        <w:ind w:firstLineChars="200" w:firstLine="480"/>
        <w:rPr>
          <w:rFonts w:hAnsi="宋体" w:cs="宋体"/>
          <w:b/>
          <w:sz w:val="24"/>
        </w:rPr>
      </w:pPr>
      <w:r>
        <w:rPr>
          <w:rFonts w:hAnsi="宋体" w:cs="宋体" w:hint="eastAsia"/>
          <w:sz w:val="24"/>
        </w:rPr>
        <w:t>3、</w:t>
      </w:r>
      <w:r>
        <w:rPr>
          <w:rFonts w:hAnsi="宋体" w:cs="宋体" w:hint="eastAsia"/>
          <w:b/>
          <w:sz w:val="24"/>
        </w:rPr>
        <w:t>后期服务及其他要求：</w:t>
      </w:r>
    </w:p>
    <w:p w:rsidR="003D0BF9" w:rsidRDefault="003D0BF9" w:rsidP="00101BD2">
      <w:pPr>
        <w:widowControl/>
        <w:spacing w:line="48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/>
          <w:sz w:val="24"/>
        </w:rPr>
        <w:t>1</w:t>
      </w:r>
      <w:r>
        <w:rPr>
          <w:rFonts w:hAnsi="宋体" w:cs="宋体" w:hint="eastAsia"/>
          <w:sz w:val="24"/>
        </w:rPr>
        <w:t>、后期服务</w:t>
      </w:r>
    </w:p>
    <w:p w:rsidR="003D0BF9" w:rsidRDefault="003D0BF9" w:rsidP="00101BD2">
      <w:pPr>
        <w:widowControl/>
        <w:spacing w:line="48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①根据本</w:t>
      </w:r>
      <w:r>
        <w:rPr>
          <w:rFonts w:hAnsi="宋体" w:cs="宋体"/>
          <w:sz w:val="24"/>
        </w:rPr>
        <w:t>项目实际</w:t>
      </w:r>
      <w:r>
        <w:rPr>
          <w:rFonts w:hAnsi="宋体" w:cs="宋体" w:hint="eastAsia"/>
          <w:sz w:val="24"/>
        </w:rPr>
        <w:t>情况编制</w:t>
      </w:r>
      <w:r>
        <w:rPr>
          <w:rFonts w:hAnsi="宋体" w:cs="宋体"/>
          <w:sz w:val="24"/>
        </w:rPr>
        <w:t>后期服务</w:t>
      </w:r>
      <w:r>
        <w:rPr>
          <w:rFonts w:hAnsi="宋体" w:cs="宋体" w:hint="eastAsia"/>
          <w:sz w:val="24"/>
        </w:rPr>
        <w:t>方案。</w:t>
      </w:r>
    </w:p>
    <w:p w:rsidR="003D0BF9" w:rsidRDefault="003D0BF9" w:rsidP="00101BD2">
      <w:pPr>
        <w:widowControl/>
        <w:spacing w:line="48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②质保期限，按现行国家规定的质保期限。</w:t>
      </w:r>
    </w:p>
    <w:p w:rsidR="003D0BF9" w:rsidRDefault="003D0BF9" w:rsidP="00101BD2">
      <w:pPr>
        <w:widowControl/>
        <w:spacing w:line="48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/>
          <w:sz w:val="24"/>
        </w:rPr>
        <w:t>2</w:t>
      </w:r>
      <w:r>
        <w:rPr>
          <w:rFonts w:hAnsi="宋体" w:cs="宋体" w:hint="eastAsia"/>
          <w:sz w:val="24"/>
        </w:rPr>
        <w:t>、其他服务要求</w:t>
      </w:r>
    </w:p>
    <w:p w:rsidR="003D0BF9" w:rsidRDefault="003D0BF9" w:rsidP="00101BD2">
      <w:pPr>
        <w:widowControl/>
        <w:spacing w:line="48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lastRenderedPageBreak/>
        <w:t>符合现行国家法律、法规相关要求。</w:t>
      </w:r>
    </w:p>
    <w:p w:rsidR="003D0BF9" w:rsidRPr="00F115AB" w:rsidRDefault="003D0BF9" w:rsidP="00101BD2">
      <w:pPr>
        <w:widowControl/>
        <w:spacing w:line="480" w:lineRule="auto"/>
        <w:ind w:firstLineChars="200" w:firstLine="480"/>
        <w:rPr>
          <w:rFonts w:hAnsi="宋体" w:cs="宋体"/>
          <w:color w:val="FF0000"/>
          <w:sz w:val="28"/>
        </w:rPr>
      </w:pPr>
      <w:r w:rsidRPr="00F115AB">
        <w:rPr>
          <w:rFonts w:hAnsi="宋体" w:cs="宋体" w:hint="eastAsia"/>
          <w:color w:val="FF0000"/>
          <w:sz w:val="24"/>
        </w:rPr>
        <w:t>成交供应商合同签订前应向采购人提供驻场人员名单，中途若有人员更换需征得采购人同意，且成交供应商需针对此项驻场要求提供相应的承诺函。</w:t>
      </w:r>
    </w:p>
    <w:p w:rsidR="003D0BF9" w:rsidRPr="00F115AB" w:rsidRDefault="003D0BF9" w:rsidP="003D0BF9">
      <w:pPr>
        <w:spacing w:line="560" w:lineRule="exact"/>
        <w:jc w:val="left"/>
        <w:rPr>
          <w:rFonts w:hAnsi="宋体"/>
          <w:sz w:val="28"/>
          <w:szCs w:val="28"/>
        </w:rPr>
      </w:pPr>
    </w:p>
    <w:p w:rsidR="003D0BF9" w:rsidRPr="00F115AB" w:rsidRDefault="003D0BF9" w:rsidP="003D0BF9">
      <w:pPr>
        <w:jc w:val="left"/>
        <w:outlineLvl w:val="1"/>
        <w:rPr>
          <w:rFonts w:hAnsi="宋体" w:cs="宋体"/>
          <w:b/>
          <w:bCs/>
          <w:color w:val="000000" w:themeColor="text1"/>
          <w:sz w:val="28"/>
          <w:szCs w:val="28"/>
        </w:rPr>
      </w:pPr>
      <w:r w:rsidRPr="00F115AB">
        <w:rPr>
          <w:rFonts w:hAnsi="宋体" w:cs="宋体" w:hint="eastAsia"/>
          <w:b/>
          <w:bCs/>
          <w:color w:val="000000" w:themeColor="text1"/>
          <w:sz w:val="28"/>
          <w:szCs w:val="28"/>
        </w:rPr>
        <w:t>五、合同条款（实质性要求）：</w:t>
      </w:r>
    </w:p>
    <w:tbl>
      <w:tblPr>
        <w:tblW w:w="968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1417"/>
        <w:gridCol w:w="2823"/>
        <w:gridCol w:w="4548"/>
      </w:tblGrid>
      <w:tr w:rsidR="003D0BF9" w:rsidRPr="00632243" w:rsidTr="001429BE">
        <w:trPr>
          <w:trHeight w:val="1071"/>
          <w:jc w:val="center"/>
        </w:trPr>
        <w:tc>
          <w:tcPr>
            <w:tcW w:w="2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BF9" w:rsidRPr="00632243" w:rsidRDefault="003D0BF9" w:rsidP="001429BE">
            <w:pPr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1"/>
                <w:szCs w:val="21"/>
              </w:rPr>
            </w:pPr>
            <w:r w:rsidRPr="00632243">
              <w:rPr>
                <w:rFonts w:ascii="Times New Roman" w:hAnsi="Times New Roman" w:cs="Arial" w:hint="eastAsia"/>
                <w:color w:val="000000"/>
                <w:kern w:val="2"/>
                <w:sz w:val="21"/>
                <w:szCs w:val="21"/>
              </w:rPr>
              <w:t>付费次序</w:t>
            </w:r>
          </w:p>
        </w:tc>
        <w:tc>
          <w:tcPr>
            <w:tcW w:w="28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BF9" w:rsidRPr="00632243" w:rsidRDefault="003D0BF9" w:rsidP="001429BE">
            <w:pPr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1"/>
                <w:szCs w:val="21"/>
              </w:rPr>
            </w:pPr>
            <w:r w:rsidRPr="00632243">
              <w:rPr>
                <w:rFonts w:ascii="Times New Roman" w:hAnsi="Times New Roman" w:cs="Arial" w:hint="eastAsia"/>
                <w:color w:val="000000"/>
                <w:kern w:val="2"/>
                <w:sz w:val="21"/>
                <w:szCs w:val="21"/>
              </w:rPr>
              <w:t>支付比例</w:t>
            </w:r>
          </w:p>
        </w:tc>
        <w:tc>
          <w:tcPr>
            <w:tcW w:w="45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BF9" w:rsidRPr="00632243" w:rsidRDefault="003D0BF9" w:rsidP="001429BE">
            <w:pPr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1"/>
                <w:szCs w:val="21"/>
              </w:rPr>
            </w:pPr>
            <w:r w:rsidRPr="00632243">
              <w:rPr>
                <w:rFonts w:ascii="Times New Roman" w:hAnsi="Times New Roman" w:cs="Arial" w:hint="eastAsia"/>
                <w:color w:val="000000"/>
                <w:kern w:val="2"/>
                <w:sz w:val="21"/>
                <w:szCs w:val="21"/>
              </w:rPr>
              <w:t>付费时间</w:t>
            </w:r>
            <w:r w:rsidRPr="00632243">
              <w:rPr>
                <w:rFonts w:ascii="Times New Roman" w:hAnsi="Times New Roman" w:cs="Arial" w:hint="eastAsia"/>
                <w:color w:val="000000"/>
                <w:kern w:val="2"/>
                <w:sz w:val="21"/>
                <w:szCs w:val="21"/>
              </w:rPr>
              <w:br/>
            </w:r>
            <w:r w:rsidRPr="00632243">
              <w:rPr>
                <w:rFonts w:ascii="Times New Roman" w:hAnsi="Times New Roman" w:cs="Arial" w:hint="eastAsia"/>
                <w:color w:val="000000"/>
                <w:kern w:val="2"/>
                <w:sz w:val="21"/>
                <w:szCs w:val="21"/>
              </w:rPr>
              <w:t>（由交付设计文件所决定）</w:t>
            </w:r>
          </w:p>
        </w:tc>
      </w:tr>
      <w:tr w:rsidR="003D0BF9" w:rsidRPr="00632243" w:rsidTr="001429BE">
        <w:trPr>
          <w:trHeight w:val="723"/>
          <w:jc w:val="center"/>
        </w:trPr>
        <w:tc>
          <w:tcPr>
            <w:tcW w:w="89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BF9" w:rsidRPr="00632243" w:rsidRDefault="003D0BF9" w:rsidP="001429BE">
            <w:pPr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1"/>
                <w:szCs w:val="21"/>
              </w:rPr>
            </w:pPr>
            <w:r w:rsidRPr="00632243">
              <w:rPr>
                <w:rFonts w:ascii="Times New Roman" w:hAnsi="Times New Roman" w:cs="Arial" w:hint="eastAsia"/>
                <w:color w:val="000000"/>
                <w:kern w:val="2"/>
                <w:sz w:val="21"/>
                <w:szCs w:val="21"/>
              </w:rPr>
              <w:t>进度款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BF9" w:rsidRPr="00632243" w:rsidRDefault="003D0BF9" w:rsidP="001429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2"/>
                <w:sz w:val="21"/>
                <w:szCs w:val="21"/>
              </w:rPr>
            </w:pPr>
            <w:r w:rsidRPr="00632243">
              <w:rPr>
                <w:rFonts w:ascii="Times New Roman" w:hAnsi="Times New Roman" w:cs="Arial" w:hint="eastAsia"/>
                <w:color w:val="000000" w:themeColor="text1"/>
                <w:kern w:val="2"/>
                <w:sz w:val="21"/>
                <w:szCs w:val="21"/>
              </w:rPr>
              <w:t>第一次付费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BF9" w:rsidRPr="00632243" w:rsidRDefault="003D0BF9" w:rsidP="001429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2"/>
                <w:sz w:val="21"/>
                <w:szCs w:val="21"/>
              </w:rPr>
            </w:pPr>
            <w:r w:rsidRPr="00632243">
              <w:rPr>
                <w:rFonts w:ascii="Times New Roman" w:hAnsi="Times New Roman" w:cs="Arial" w:hint="eastAsia"/>
                <w:color w:val="000000" w:themeColor="text1"/>
                <w:kern w:val="2"/>
                <w:sz w:val="21"/>
                <w:szCs w:val="21"/>
              </w:rPr>
              <w:t>暂定估算合同金额的</w:t>
            </w:r>
            <w:r w:rsidRPr="00632243">
              <w:rPr>
                <w:rFonts w:ascii="Times New Roman" w:hAnsi="Times New Roman" w:cs="Arial" w:hint="eastAsia"/>
                <w:color w:val="000000" w:themeColor="text1"/>
                <w:kern w:val="2"/>
                <w:sz w:val="21"/>
                <w:szCs w:val="21"/>
              </w:rPr>
              <w:t>10%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BF9" w:rsidRPr="00632243" w:rsidRDefault="003D0BF9" w:rsidP="001429BE">
            <w:pPr>
              <w:spacing w:line="360" w:lineRule="auto"/>
              <w:rPr>
                <w:rFonts w:ascii="Arial" w:hAnsi="Arial" w:cs="Arial"/>
                <w:color w:val="000000" w:themeColor="text1"/>
                <w:kern w:val="2"/>
                <w:sz w:val="21"/>
                <w:szCs w:val="21"/>
              </w:rPr>
            </w:pPr>
            <w:r w:rsidRPr="00632243">
              <w:rPr>
                <w:rFonts w:hAnsi="宋体" w:cs="宋体" w:hint="eastAsia"/>
                <w:color w:val="000000" w:themeColor="text1"/>
                <w:kern w:val="2"/>
                <w:sz w:val="21"/>
                <w:szCs w:val="21"/>
              </w:rPr>
              <w:t>签订合同</w:t>
            </w:r>
            <w:r w:rsidRPr="00721298">
              <w:rPr>
                <w:rFonts w:hAnsi="宋体" w:cs="宋体" w:hint="eastAsia"/>
                <w:color w:val="000000" w:themeColor="text1"/>
                <w:kern w:val="2"/>
                <w:sz w:val="21"/>
                <w:szCs w:val="21"/>
              </w:rPr>
              <w:t>并</w:t>
            </w:r>
            <w:r w:rsidRPr="00721298">
              <w:rPr>
                <w:rFonts w:hAnsi="宋体" w:cs="宋体"/>
                <w:color w:val="000000" w:themeColor="text1"/>
                <w:kern w:val="2"/>
                <w:sz w:val="21"/>
                <w:szCs w:val="21"/>
              </w:rPr>
              <w:t>生效后1</w:t>
            </w:r>
            <w:r w:rsidRPr="00632243">
              <w:rPr>
                <w:rFonts w:hAnsi="宋体" w:cs="宋体" w:hint="eastAsia"/>
                <w:color w:val="000000" w:themeColor="text1"/>
                <w:kern w:val="2"/>
                <w:sz w:val="21"/>
                <w:szCs w:val="21"/>
              </w:rPr>
              <w:t>0</w:t>
            </w:r>
            <w:r w:rsidRPr="00721298">
              <w:rPr>
                <w:rFonts w:hAnsi="宋体" w:cs="宋体" w:hint="eastAsia"/>
                <w:color w:val="000000" w:themeColor="text1"/>
                <w:kern w:val="2"/>
                <w:sz w:val="21"/>
                <w:szCs w:val="21"/>
              </w:rPr>
              <w:t>个</w:t>
            </w:r>
            <w:r w:rsidRPr="00632243">
              <w:rPr>
                <w:rFonts w:hAnsi="宋体" w:cs="宋体" w:hint="eastAsia"/>
                <w:color w:val="000000" w:themeColor="text1"/>
                <w:kern w:val="2"/>
                <w:sz w:val="21"/>
                <w:szCs w:val="21"/>
              </w:rPr>
              <w:t>日</w:t>
            </w:r>
            <w:r w:rsidRPr="00721298">
              <w:rPr>
                <w:rFonts w:hAnsi="宋体" w:cs="宋体" w:hint="eastAsia"/>
                <w:color w:val="000000" w:themeColor="text1"/>
                <w:kern w:val="2"/>
                <w:sz w:val="21"/>
                <w:szCs w:val="21"/>
              </w:rPr>
              <w:t>历</w:t>
            </w:r>
            <w:r w:rsidRPr="00721298">
              <w:rPr>
                <w:rFonts w:hAnsi="宋体" w:cs="宋体"/>
                <w:color w:val="000000" w:themeColor="text1"/>
                <w:kern w:val="2"/>
                <w:sz w:val="21"/>
                <w:szCs w:val="21"/>
              </w:rPr>
              <w:t>天</w:t>
            </w:r>
            <w:r w:rsidRPr="00721298">
              <w:rPr>
                <w:rFonts w:hAnsi="宋体" w:cs="宋体" w:hint="eastAsia"/>
                <w:color w:val="000000" w:themeColor="text1"/>
                <w:kern w:val="2"/>
                <w:sz w:val="21"/>
                <w:szCs w:val="21"/>
              </w:rPr>
              <w:t>内支付</w:t>
            </w:r>
          </w:p>
        </w:tc>
      </w:tr>
      <w:tr w:rsidR="003D0BF9" w:rsidRPr="00632243" w:rsidTr="001429BE">
        <w:trPr>
          <w:jc w:val="center"/>
        </w:trPr>
        <w:tc>
          <w:tcPr>
            <w:tcW w:w="89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D0BF9" w:rsidRPr="00632243" w:rsidRDefault="003D0BF9" w:rsidP="001429BE">
            <w:pPr>
              <w:rPr>
                <w:rFonts w:ascii="Arial" w:hAnsi="Arial" w:cs="Arial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BF9" w:rsidRPr="00632243" w:rsidRDefault="003D0BF9" w:rsidP="001429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2"/>
                <w:sz w:val="21"/>
                <w:szCs w:val="21"/>
              </w:rPr>
            </w:pPr>
            <w:r w:rsidRPr="00632243">
              <w:rPr>
                <w:rFonts w:ascii="Times New Roman" w:hAnsi="Times New Roman" w:cs="Arial" w:hint="eastAsia"/>
                <w:color w:val="000000" w:themeColor="text1"/>
                <w:kern w:val="2"/>
                <w:sz w:val="21"/>
                <w:szCs w:val="21"/>
              </w:rPr>
              <w:t>第二次付费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BF9" w:rsidRPr="00632243" w:rsidRDefault="003D0BF9" w:rsidP="001429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2"/>
                <w:sz w:val="21"/>
                <w:szCs w:val="21"/>
              </w:rPr>
            </w:pPr>
            <w:r w:rsidRPr="00632243">
              <w:rPr>
                <w:rFonts w:ascii="Times New Roman" w:hAnsi="Times New Roman" w:cs="Arial" w:hint="eastAsia"/>
                <w:color w:val="000000" w:themeColor="text1"/>
                <w:kern w:val="2"/>
                <w:sz w:val="21"/>
                <w:szCs w:val="21"/>
              </w:rPr>
              <w:t>付至估算合同金额的</w:t>
            </w:r>
            <w:r w:rsidRPr="00721298"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</w:rPr>
              <w:t>5</w:t>
            </w:r>
            <w:r w:rsidRPr="00632243">
              <w:rPr>
                <w:rFonts w:ascii="Times New Roman" w:hAnsi="Times New Roman" w:cs="Arial" w:hint="eastAsia"/>
                <w:color w:val="000000" w:themeColor="text1"/>
                <w:kern w:val="2"/>
                <w:sz w:val="21"/>
                <w:szCs w:val="21"/>
              </w:rPr>
              <w:t>0%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BF9" w:rsidRPr="00632243" w:rsidRDefault="003D0BF9" w:rsidP="001429BE">
            <w:pPr>
              <w:spacing w:line="360" w:lineRule="auto"/>
              <w:rPr>
                <w:rFonts w:ascii="Arial" w:hAnsi="Arial" w:cs="Arial"/>
                <w:color w:val="000000"/>
                <w:kern w:val="2"/>
                <w:sz w:val="21"/>
                <w:szCs w:val="21"/>
              </w:rPr>
            </w:pPr>
            <w:r w:rsidRPr="00721298">
              <w:rPr>
                <w:rFonts w:ascii="Times New Roman" w:hAnsi="Times New Roman" w:cs="Arial" w:hint="eastAsia"/>
                <w:color w:val="000000"/>
                <w:kern w:val="2"/>
                <w:sz w:val="21"/>
                <w:szCs w:val="21"/>
              </w:rPr>
              <w:t>提交审查通过</w:t>
            </w:r>
            <w:r w:rsidRPr="00721298">
              <w:rPr>
                <w:rFonts w:ascii="Times New Roman" w:hAnsi="Times New Roman" w:cs="Arial"/>
                <w:color w:val="000000"/>
                <w:kern w:val="2"/>
                <w:sz w:val="21"/>
                <w:szCs w:val="21"/>
              </w:rPr>
              <w:t>后</w:t>
            </w:r>
            <w:r w:rsidRPr="00721298">
              <w:rPr>
                <w:rFonts w:ascii="Times New Roman" w:hAnsi="Times New Roman" w:cs="Arial" w:hint="eastAsia"/>
                <w:color w:val="000000"/>
                <w:kern w:val="2"/>
                <w:sz w:val="21"/>
                <w:szCs w:val="21"/>
              </w:rPr>
              <w:t>的</w:t>
            </w:r>
            <w:r w:rsidRPr="00721298">
              <w:rPr>
                <w:rFonts w:ascii="Times New Roman" w:hAnsi="Times New Roman" w:cs="Arial"/>
                <w:color w:val="000000"/>
                <w:kern w:val="2"/>
                <w:sz w:val="21"/>
                <w:szCs w:val="21"/>
              </w:rPr>
              <w:t>施工图</w:t>
            </w:r>
            <w:r w:rsidRPr="00721298">
              <w:rPr>
                <w:rFonts w:ascii="Times New Roman" w:hAnsi="Times New Roman" w:cs="Arial" w:hint="eastAsia"/>
                <w:color w:val="000000"/>
                <w:kern w:val="2"/>
                <w:sz w:val="21"/>
                <w:szCs w:val="21"/>
              </w:rPr>
              <w:t>10</w:t>
            </w:r>
            <w:r w:rsidRPr="00721298">
              <w:rPr>
                <w:rFonts w:ascii="Times New Roman" w:hAnsi="Times New Roman" w:cs="Arial" w:hint="eastAsia"/>
                <w:color w:val="000000"/>
                <w:kern w:val="2"/>
                <w:sz w:val="21"/>
                <w:szCs w:val="21"/>
              </w:rPr>
              <w:t>个</w:t>
            </w:r>
            <w:r w:rsidRPr="00721298">
              <w:rPr>
                <w:rFonts w:ascii="Times New Roman" w:hAnsi="Times New Roman" w:cs="Arial"/>
                <w:color w:val="000000"/>
                <w:kern w:val="2"/>
                <w:sz w:val="21"/>
                <w:szCs w:val="21"/>
              </w:rPr>
              <w:t>日历天内</w:t>
            </w:r>
            <w:r w:rsidRPr="00721298">
              <w:rPr>
                <w:rFonts w:ascii="Times New Roman" w:hAnsi="Times New Roman" w:cs="Arial" w:hint="eastAsia"/>
                <w:color w:val="000000"/>
                <w:kern w:val="2"/>
                <w:sz w:val="21"/>
                <w:szCs w:val="21"/>
              </w:rPr>
              <w:t>支付</w:t>
            </w:r>
          </w:p>
        </w:tc>
      </w:tr>
      <w:tr w:rsidR="003D0BF9" w:rsidRPr="00632243" w:rsidTr="001429BE">
        <w:trPr>
          <w:trHeight w:val="603"/>
          <w:jc w:val="center"/>
        </w:trPr>
        <w:tc>
          <w:tcPr>
            <w:tcW w:w="8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0BF9" w:rsidRPr="00632243" w:rsidRDefault="003D0BF9" w:rsidP="001429BE">
            <w:pPr>
              <w:rPr>
                <w:rFonts w:ascii="Arial" w:hAnsi="Arial" w:cs="Arial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BF9" w:rsidRPr="00632243" w:rsidRDefault="003D0BF9" w:rsidP="001429BE">
            <w:pPr>
              <w:spacing w:line="36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</w:rPr>
            </w:pPr>
            <w:r w:rsidRPr="00632243">
              <w:rPr>
                <w:rFonts w:ascii="Times New Roman" w:hAnsi="Times New Roman" w:cs="Arial" w:hint="eastAsia"/>
                <w:color w:val="000000" w:themeColor="text1"/>
                <w:kern w:val="2"/>
                <w:sz w:val="21"/>
                <w:szCs w:val="21"/>
              </w:rPr>
              <w:t>第三次付费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BF9" w:rsidRPr="00632243" w:rsidRDefault="003D0BF9" w:rsidP="001429BE">
            <w:pPr>
              <w:spacing w:line="36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</w:rPr>
            </w:pPr>
            <w:r w:rsidRPr="00632243">
              <w:rPr>
                <w:rFonts w:ascii="Times New Roman" w:hAnsi="Times New Roman" w:cs="Arial" w:hint="eastAsia"/>
                <w:color w:val="000000" w:themeColor="text1"/>
                <w:kern w:val="2"/>
                <w:sz w:val="21"/>
                <w:szCs w:val="21"/>
              </w:rPr>
              <w:t>付至最终合同金额的</w:t>
            </w:r>
            <w:r w:rsidRPr="00721298">
              <w:rPr>
                <w:rFonts w:ascii="Times New Roman" w:hAnsi="Times New Roman" w:cs="Arial" w:hint="eastAsia"/>
                <w:color w:val="000000" w:themeColor="text1"/>
                <w:kern w:val="2"/>
                <w:sz w:val="21"/>
                <w:szCs w:val="21"/>
              </w:rPr>
              <w:t>8</w:t>
            </w:r>
            <w:r w:rsidRPr="00632243">
              <w:rPr>
                <w:rFonts w:ascii="Times New Roman" w:hAnsi="Times New Roman" w:cs="Arial" w:hint="eastAsia"/>
                <w:color w:val="000000" w:themeColor="text1"/>
                <w:kern w:val="2"/>
                <w:sz w:val="21"/>
                <w:szCs w:val="21"/>
              </w:rPr>
              <w:t>0%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BF9" w:rsidRPr="00632243" w:rsidRDefault="003D0BF9" w:rsidP="001429BE">
            <w:pPr>
              <w:spacing w:line="360" w:lineRule="auto"/>
              <w:rPr>
                <w:rFonts w:ascii="Times New Roman" w:hAnsi="Times New Roman" w:cs="Arial"/>
                <w:color w:val="000000"/>
                <w:kern w:val="2"/>
                <w:sz w:val="21"/>
                <w:szCs w:val="21"/>
              </w:rPr>
            </w:pPr>
            <w:r w:rsidRPr="00721298">
              <w:rPr>
                <w:rFonts w:asciiTheme="majorEastAsia" w:eastAsiaTheme="majorEastAsia" w:hAnsiTheme="majorEastAsia" w:cs="宋体" w:hint="eastAsia"/>
                <w:color w:val="1C1C1C"/>
                <w:sz w:val="21"/>
                <w:szCs w:val="21"/>
              </w:rPr>
              <w:t>施工进场并正式开工后10个</w:t>
            </w:r>
            <w:r w:rsidRPr="00721298">
              <w:rPr>
                <w:rFonts w:asciiTheme="majorEastAsia" w:eastAsiaTheme="majorEastAsia" w:hAnsiTheme="majorEastAsia" w:cs="宋体"/>
                <w:color w:val="1C1C1C"/>
                <w:sz w:val="21"/>
                <w:szCs w:val="21"/>
              </w:rPr>
              <w:t>日历天内</w:t>
            </w:r>
            <w:r w:rsidRPr="00721298">
              <w:rPr>
                <w:rFonts w:asciiTheme="majorEastAsia" w:eastAsiaTheme="majorEastAsia" w:hAnsiTheme="majorEastAsia" w:cs="宋体" w:hint="eastAsia"/>
                <w:color w:val="1C1C1C"/>
                <w:sz w:val="21"/>
                <w:szCs w:val="21"/>
              </w:rPr>
              <w:t>支付</w:t>
            </w:r>
          </w:p>
        </w:tc>
      </w:tr>
      <w:tr w:rsidR="003D0BF9" w:rsidRPr="00632243" w:rsidTr="001429BE">
        <w:trPr>
          <w:jc w:val="center"/>
        </w:trPr>
        <w:tc>
          <w:tcPr>
            <w:tcW w:w="8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BF9" w:rsidRPr="00632243" w:rsidRDefault="003D0BF9" w:rsidP="001429BE">
            <w:pPr>
              <w:spacing w:line="360" w:lineRule="auto"/>
              <w:jc w:val="center"/>
              <w:rPr>
                <w:rFonts w:ascii="Arial" w:hAnsi="Arial" w:cs="Arial"/>
                <w:color w:val="000000"/>
                <w:kern w:val="2"/>
                <w:sz w:val="21"/>
                <w:szCs w:val="21"/>
              </w:rPr>
            </w:pPr>
            <w:r w:rsidRPr="00632243">
              <w:rPr>
                <w:rFonts w:ascii="Times New Roman" w:hAnsi="Times New Roman" w:cs="Arial" w:hint="eastAsia"/>
                <w:color w:val="000000"/>
                <w:kern w:val="2"/>
                <w:sz w:val="21"/>
                <w:szCs w:val="21"/>
              </w:rPr>
              <w:t>尾款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BF9" w:rsidRPr="00632243" w:rsidRDefault="003D0BF9" w:rsidP="001429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2"/>
                <w:sz w:val="21"/>
                <w:szCs w:val="21"/>
              </w:rPr>
            </w:pPr>
            <w:r w:rsidRPr="00632243">
              <w:rPr>
                <w:rFonts w:ascii="Times New Roman" w:hAnsi="Times New Roman" w:cs="Arial" w:hint="eastAsia"/>
                <w:color w:val="000000" w:themeColor="text1"/>
                <w:kern w:val="2"/>
                <w:sz w:val="21"/>
                <w:szCs w:val="21"/>
              </w:rPr>
              <w:t>第四次付费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BF9" w:rsidRPr="00632243" w:rsidRDefault="003D0BF9" w:rsidP="001429B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kern w:val="2"/>
                <w:sz w:val="21"/>
                <w:szCs w:val="21"/>
              </w:rPr>
            </w:pPr>
            <w:r w:rsidRPr="00632243">
              <w:rPr>
                <w:rFonts w:ascii="Times New Roman" w:hAnsi="Times New Roman" w:cs="Arial" w:hint="eastAsia"/>
                <w:color w:val="000000" w:themeColor="text1"/>
                <w:kern w:val="2"/>
                <w:sz w:val="21"/>
                <w:szCs w:val="21"/>
              </w:rPr>
              <w:t>付至最终合同金额的</w:t>
            </w:r>
            <w:r w:rsidRPr="00632243">
              <w:rPr>
                <w:rFonts w:ascii="Times New Roman" w:hAnsi="Times New Roman" w:cs="Arial" w:hint="eastAsia"/>
                <w:color w:val="000000" w:themeColor="text1"/>
                <w:kern w:val="2"/>
                <w:sz w:val="21"/>
                <w:szCs w:val="21"/>
              </w:rPr>
              <w:t>100%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0BF9" w:rsidRPr="00632243" w:rsidRDefault="003D0BF9" w:rsidP="001429BE">
            <w:pPr>
              <w:spacing w:line="360" w:lineRule="auto"/>
              <w:rPr>
                <w:rFonts w:ascii="Arial" w:hAnsi="Arial" w:cs="Arial"/>
                <w:color w:val="000000"/>
                <w:kern w:val="2"/>
                <w:sz w:val="21"/>
                <w:szCs w:val="21"/>
              </w:rPr>
            </w:pPr>
            <w:r w:rsidRPr="00721298">
              <w:rPr>
                <w:rFonts w:asciiTheme="minorEastAsia" w:eastAsiaTheme="minorEastAsia" w:hAnsiTheme="minorEastAsia" w:hint="eastAsia"/>
                <w:sz w:val="21"/>
                <w:szCs w:val="21"/>
              </w:rPr>
              <w:t>工程竣工验收合格后10个日</w:t>
            </w:r>
            <w:r w:rsidRPr="00721298">
              <w:rPr>
                <w:rFonts w:asciiTheme="minorEastAsia" w:eastAsiaTheme="minorEastAsia" w:hAnsiTheme="minorEastAsia"/>
                <w:sz w:val="21"/>
                <w:szCs w:val="21"/>
              </w:rPr>
              <w:t>历天</w:t>
            </w:r>
            <w:r w:rsidRPr="00632243">
              <w:rPr>
                <w:rFonts w:ascii="Times New Roman" w:hAnsi="Times New Roman" w:cs="Arial" w:hint="eastAsia"/>
                <w:color w:val="000000"/>
                <w:kern w:val="2"/>
                <w:sz w:val="21"/>
                <w:szCs w:val="21"/>
              </w:rPr>
              <w:t>内</w:t>
            </w:r>
            <w:r w:rsidRPr="00721298">
              <w:rPr>
                <w:rFonts w:ascii="Times New Roman" w:hAnsi="Times New Roman" w:cs="Arial" w:hint="eastAsia"/>
                <w:color w:val="000000"/>
                <w:kern w:val="2"/>
                <w:sz w:val="21"/>
                <w:szCs w:val="21"/>
              </w:rPr>
              <w:t>支付</w:t>
            </w:r>
          </w:p>
        </w:tc>
      </w:tr>
    </w:tbl>
    <w:p w:rsidR="003D0BF9" w:rsidRPr="00FF6A7C" w:rsidRDefault="003D0BF9" w:rsidP="003D0BF9">
      <w:pPr>
        <w:snapToGrid w:val="0"/>
        <w:spacing w:line="400" w:lineRule="exact"/>
        <w:rPr>
          <w:rFonts w:asciiTheme="majorEastAsia" w:eastAsiaTheme="majorEastAsia" w:hAnsiTheme="majorEastAsia" w:cs="宋体"/>
          <w:kern w:val="2"/>
          <w:sz w:val="24"/>
          <w:szCs w:val="24"/>
        </w:rPr>
      </w:pPr>
    </w:p>
    <w:p w:rsidR="003D0BF9" w:rsidRPr="00F611BE" w:rsidRDefault="003D0BF9" w:rsidP="003D0BF9">
      <w:pPr>
        <w:snapToGrid w:val="0"/>
        <w:spacing w:line="400" w:lineRule="exact"/>
        <w:ind w:firstLineChars="150" w:firstLine="316"/>
        <w:rPr>
          <w:rFonts w:asciiTheme="majorEastAsia" w:eastAsiaTheme="majorEastAsia" w:hAnsiTheme="majorEastAsia" w:cs="宋体"/>
          <w:b/>
          <w:sz w:val="21"/>
          <w:szCs w:val="21"/>
        </w:rPr>
      </w:pPr>
      <w:r w:rsidRPr="00F7005B">
        <w:rPr>
          <w:rFonts w:asciiTheme="majorEastAsia" w:eastAsiaTheme="majorEastAsia" w:hAnsiTheme="majorEastAsia" w:cs="宋体" w:hint="eastAsia"/>
          <w:b/>
          <w:kern w:val="2"/>
          <w:sz w:val="21"/>
          <w:szCs w:val="21"/>
        </w:rPr>
        <w:t>注：</w:t>
      </w:r>
      <w:r w:rsidRPr="00F7005B">
        <w:rPr>
          <w:rFonts w:asciiTheme="majorEastAsia" w:eastAsiaTheme="majorEastAsia" w:hAnsiTheme="majorEastAsia" w:cs="宋体" w:hint="eastAsia"/>
          <w:b/>
          <w:sz w:val="21"/>
          <w:szCs w:val="21"/>
        </w:rPr>
        <w:t>乙方须向甲方提供与付款等金额的正规增值税发票。</w:t>
      </w:r>
    </w:p>
    <w:p w:rsidR="003D0BF9" w:rsidRDefault="003D0BF9" w:rsidP="003D0BF9">
      <w:pPr>
        <w:jc w:val="left"/>
        <w:outlineLvl w:val="1"/>
        <w:rPr>
          <w:rFonts w:hAnsi="宋体" w:cs="宋体"/>
          <w:b/>
          <w:bCs/>
          <w:color w:val="000000"/>
          <w:sz w:val="28"/>
          <w:szCs w:val="28"/>
        </w:rPr>
      </w:pPr>
      <w:r>
        <w:rPr>
          <w:rFonts w:hAnsi="宋体" w:cs="宋体" w:hint="eastAsia"/>
          <w:b/>
          <w:bCs/>
          <w:color w:val="000000"/>
          <w:sz w:val="28"/>
          <w:szCs w:val="28"/>
        </w:rPr>
        <w:t>六、验收方法和标准：</w:t>
      </w:r>
    </w:p>
    <w:p w:rsidR="003D0BF9" w:rsidRDefault="003D0BF9" w:rsidP="003D0BF9">
      <w:pPr>
        <w:spacing w:line="560" w:lineRule="exact"/>
        <w:ind w:firstLineChars="200" w:firstLine="480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bCs/>
          <w:color w:val="000000"/>
          <w:sz w:val="24"/>
        </w:rPr>
        <w:t>成交供应商与采购人应参照四川省财政厅印发《四川省政府采购项目需求论证和履约验收管理办法》的通知（川财采[2015]32号）和《乐山市政府采购采购项目需求论证和履约验收管理实施细则》（乐市财政采[2018]16号）的要求、磋商文件规定的要求和响应文件及合同承诺的内容进行验收。</w:t>
      </w:r>
    </w:p>
    <w:p w:rsidR="00056857" w:rsidRPr="003D0BF9" w:rsidRDefault="00056857">
      <w:pPr>
        <w:rPr>
          <w:rFonts w:hint="eastAsia"/>
        </w:rPr>
      </w:pPr>
    </w:p>
    <w:sectPr w:rsidR="00056857" w:rsidRPr="003D0BF9" w:rsidSect="00101BD2">
      <w:pgSz w:w="11907" w:h="16840"/>
      <w:pgMar w:top="1440" w:right="1418" w:bottom="1440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3F7" w:rsidRDefault="004043F7" w:rsidP="00101BD2">
      <w:r>
        <w:separator/>
      </w:r>
    </w:p>
  </w:endnote>
  <w:endnote w:type="continuationSeparator" w:id="0">
    <w:p w:rsidR="004043F7" w:rsidRDefault="004043F7" w:rsidP="0010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金山简黑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3F7" w:rsidRDefault="004043F7" w:rsidP="00101BD2">
      <w:r>
        <w:separator/>
      </w:r>
    </w:p>
  </w:footnote>
  <w:footnote w:type="continuationSeparator" w:id="0">
    <w:p w:rsidR="004043F7" w:rsidRDefault="004043F7" w:rsidP="00101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E7"/>
    <w:rsid w:val="00034CE7"/>
    <w:rsid w:val="00056857"/>
    <w:rsid w:val="00101BD2"/>
    <w:rsid w:val="00141E8B"/>
    <w:rsid w:val="003D0BF9"/>
    <w:rsid w:val="004043F7"/>
    <w:rsid w:val="008C3403"/>
    <w:rsid w:val="00DF3DF8"/>
    <w:rsid w:val="00E743E2"/>
    <w:rsid w:val="00F13614"/>
    <w:rsid w:val="00FA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64FF7F-54F7-45B1-9087-7AC9592C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rsid w:val="003D0BF9"/>
    <w:pPr>
      <w:widowControl w:val="0"/>
      <w:jc w:val="both"/>
    </w:pPr>
    <w:rPr>
      <w:rFonts w:ascii="宋体" w:eastAsia="宋体" w:hAnsi="Calibri" w:cs="Times New Roman"/>
      <w:kern w:val="0"/>
      <w:sz w:val="3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rsid w:val="003D0BF9"/>
    <w:rPr>
      <w:rFonts w:ascii="金山简黑体" w:eastAsia="金山简黑体" w:hAnsi="Courier New"/>
      <w:b/>
      <w:spacing w:val="-8"/>
      <w:sz w:val="44"/>
    </w:rPr>
  </w:style>
  <w:style w:type="character" w:customStyle="1" w:styleId="Char">
    <w:name w:val="正文文本 Char"/>
    <w:basedOn w:val="a1"/>
    <w:link w:val="a0"/>
    <w:rsid w:val="003D0BF9"/>
    <w:rPr>
      <w:rFonts w:ascii="金山简黑体" w:eastAsia="金山简黑体" w:hAnsi="Courier New" w:cs="Times New Roman"/>
      <w:b/>
      <w:spacing w:val="-8"/>
      <w:kern w:val="0"/>
      <w:sz w:val="44"/>
      <w:szCs w:val="20"/>
    </w:rPr>
  </w:style>
  <w:style w:type="paragraph" w:styleId="1">
    <w:name w:val="toc 1"/>
    <w:basedOn w:val="a"/>
    <w:next w:val="a"/>
    <w:qFormat/>
    <w:rsid w:val="003D0BF9"/>
    <w:rPr>
      <w:rFonts w:ascii="Calibri"/>
    </w:rPr>
  </w:style>
  <w:style w:type="paragraph" w:styleId="a4">
    <w:name w:val="header"/>
    <w:basedOn w:val="a"/>
    <w:link w:val="Char0"/>
    <w:uiPriority w:val="99"/>
    <w:unhideWhenUsed/>
    <w:rsid w:val="00101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sid w:val="00101BD2"/>
    <w:rPr>
      <w:rFonts w:ascii="宋体" w:eastAsia="宋体" w:hAnsi="Calibri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01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101BD2"/>
    <w:rPr>
      <w:rFonts w:ascii="宋体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335</Words>
  <Characters>1916</Characters>
  <Application>Microsoft Office Word</Application>
  <DocSecurity>0</DocSecurity>
  <Lines>15</Lines>
  <Paragraphs>4</Paragraphs>
  <ScaleCrop>false</ScaleCrop>
  <Company>Users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2020-12-01T07:24:00Z</dcterms:created>
  <dcterms:modified xsi:type="dcterms:W3CDTF">2020-12-01T07:29:00Z</dcterms:modified>
</cp:coreProperties>
</file>