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黑体" w:eastAsia="仿宋_GB2312"/>
          <w:color w:val="000000"/>
          <w:sz w:val="30"/>
          <w:szCs w:val="30"/>
        </w:rPr>
      </w:pPr>
    </w:p>
    <w:p>
      <w:pPr>
        <w:tabs>
          <w:tab w:val="left" w:pos="1560"/>
        </w:tabs>
        <w:spacing w:before="240" w:beforeLines="100"/>
        <w:ind w:firstLine="280" w:firstLineChars="100"/>
        <w:jc w:val="center"/>
        <w:rPr>
          <w:rFonts w:hint="eastAsia" w:ascii="仿宋_GB2312" w:eastAsia="仿宋_GB2312"/>
          <w:color w:val="000000"/>
          <w:sz w:val="28"/>
          <w:szCs w:val="44"/>
        </w:rPr>
      </w:pPr>
      <w:r>
        <w:rPr>
          <w:rFonts w:hint="eastAsia" w:ascii="仿宋_GB2312" w:eastAsia="仿宋_GB2312"/>
          <w:color w:val="000000"/>
          <w:sz w:val="28"/>
          <w:szCs w:val="44"/>
        </w:rPr>
        <w:t>表1.1从事预防接种的机构及其人员和适龄儿童管理情况记录表</w:t>
      </w:r>
    </w:p>
    <w:p>
      <w:pPr>
        <w:tabs>
          <w:tab w:val="left" w:pos="1560"/>
        </w:tabs>
        <w:rPr>
          <w:rFonts w:hint="eastAsia" w:ascii="仿宋_GB2312" w:eastAsia="仿宋_GB2312"/>
          <w:color w:val="000000"/>
          <w:szCs w:val="44"/>
        </w:rPr>
      </w:pPr>
      <w:r>
        <w:rPr>
          <w:rFonts w:hint="eastAsia" w:ascii="仿宋_GB2312" w:eastAsia="仿宋_GB2312"/>
          <w:color w:val="000000"/>
          <w:szCs w:val="44"/>
        </w:rPr>
        <w:t>自查/督导检查单位：省市县填报时间：年月日</w:t>
      </w:r>
    </w:p>
    <w:tbl>
      <w:tblPr>
        <w:tblStyle w:val="3"/>
        <w:tblW w:w="13420" w:type="dxa"/>
        <w:jc w:val="center"/>
        <w:tblInd w:w="0" w:type="dxa"/>
        <w:tblLayout w:type="fixed"/>
        <w:tblCellMar>
          <w:top w:w="0" w:type="dxa"/>
          <w:left w:w="108" w:type="dxa"/>
          <w:bottom w:w="0" w:type="dxa"/>
          <w:right w:w="108" w:type="dxa"/>
        </w:tblCellMar>
      </w:tblPr>
      <w:tblGrid>
        <w:gridCol w:w="740"/>
        <w:gridCol w:w="1271"/>
        <w:gridCol w:w="630"/>
        <w:gridCol w:w="796"/>
        <w:gridCol w:w="803"/>
        <w:gridCol w:w="803"/>
        <w:gridCol w:w="803"/>
        <w:gridCol w:w="803"/>
        <w:gridCol w:w="803"/>
        <w:gridCol w:w="803"/>
        <w:gridCol w:w="580"/>
        <w:gridCol w:w="921"/>
        <w:gridCol w:w="757"/>
        <w:gridCol w:w="768"/>
        <w:gridCol w:w="1149"/>
        <w:gridCol w:w="990"/>
      </w:tblGrid>
      <w:tr>
        <w:tblPrEx>
          <w:tblLayout w:type="fixed"/>
          <w:tblCellMar>
            <w:top w:w="0" w:type="dxa"/>
            <w:left w:w="108" w:type="dxa"/>
            <w:bottom w:w="0" w:type="dxa"/>
            <w:right w:w="108" w:type="dxa"/>
          </w:tblCellMar>
        </w:tblPrEx>
        <w:trPr>
          <w:trHeight w:val="285" w:hRule="atLeast"/>
          <w:jc w:val="center"/>
        </w:trPr>
        <w:tc>
          <w:tcPr>
            <w:tcW w:w="740"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序号</w:t>
            </w:r>
          </w:p>
        </w:tc>
        <w:tc>
          <w:tcPr>
            <w:tcW w:w="1271"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自查/被查单位</w:t>
            </w:r>
          </w:p>
          <w:p>
            <w:pPr>
              <w:jc w:val="center"/>
              <w:rPr>
                <w:rFonts w:hint="eastAsia" w:ascii="仿宋_GB2312" w:eastAsia="仿宋_GB2312"/>
                <w:color w:val="000000"/>
                <w:sz w:val="15"/>
                <w:szCs w:val="15"/>
              </w:rPr>
            </w:pPr>
            <w:r>
              <w:rPr>
                <w:rFonts w:hint="eastAsia" w:ascii="仿宋_GB2312" w:eastAsia="仿宋_GB2312"/>
                <w:color w:val="000000"/>
                <w:sz w:val="15"/>
                <w:szCs w:val="15"/>
              </w:rPr>
              <w:t>名称</w:t>
            </w:r>
          </w:p>
        </w:tc>
        <w:tc>
          <w:tcPr>
            <w:tcW w:w="630"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单位类别</w:t>
            </w:r>
          </w:p>
        </w:tc>
        <w:tc>
          <w:tcPr>
            <w:tcW w:w="796"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是否取得预防接种单位资质</w:t>
            </w:r>
          </w:p>
        </w:tc>
        <w:tc>
          <w:tcPr>
            <w:tcW w:w="9983" w:type="dxa"/>
            <w:gridSpan w:val="12"/>
            <w:tcBorders>
              <w:top w:val="single" w:color="auto" w:sz="8" w:space="0"/>
              <w:left w:val="nil"/>
              <w:bottom w:val="single" w:color="auto" w:sz="8" w:space="0"/>
              <w:right w:val="single" w:color="000000"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预防接种单位情况</w:t>
            </w:r>
          </w:p>
        </w:tc>
      </w:tr>
      <w:tr>
        <w:tblPrEx>
          <w:tblLayout w:type="fixed"/>
          <w:tblCellMar>
            <w:top w:w="0" w:type="dxa"/>
            <w:left w:w="108" w:type="dxa"/>
            <w:bottom w:w="0" w:type="dxa"/>
            <w:right w:w="108" w:type="dxa"/>
          </w:tblCellMar>
        </w:tblPrEx>
        <w:trPr>
          <w:trHeight w:val="564" w:hRule="atLeast"/>
          <w:jc w:val="center"/>
        </w:trPr>
        <w:tc>
          <w:tcPr>
            <w:tcW w:w="740"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1271"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630"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796"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803" w:type="dxa"/>
            <w:vMerge w:val="restart"/>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预防接种单位人员</w:t>
            </w:r>
          </w:p>
          <w:p>
            <w:pPr>
              <w:jc w:val="center"/>
              <w:rPr>
                <w:rFonts w:hint="eastAsia" w:ascii="仿宋_GB2312" w:eastAsia="仿宋_GB2312"/>
                <w:color w:val="000000"/>
                <w:sz w:val="15"/>
                <w:szCs w:val="15"/>
              </w:rPr>
            </w:pPr>
            <w:r>
              <w:rPr>
                <w:rFonts w:hint="eastAsia" w:ascii="仿宋_GB2312" w:eastAsia="仿宋_GB2312"/>
                <w:color w:val="000000"/>
                <w:sz w:val="15"/>
                <w:szCs w:val="15"/>
              </w:rPr>
              <w:t>数量</w:t>
            </w:r>
          </w:p>
        </w:tc>
        <w:tc>
          <w:tcPr>
            <w:tcW w:w="5516" w:type="dxa"/>
            <w:gridSpan w:val="7"/>
            <w:tcBorders>
              <w:top w:val="single" w:color="auto" w:sz="8" w:space="0"/>
              <w:left w:val="single" w:color="auto" w:sz="8" w:space="0"/>
              <w:bottom w:val="single" w:color="000000" w:sz="8" w:space="0"/>
              <w:right w:val="single" w:color="000000"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预防接种人员资质情况</w:t>
            </w:r>
          </w:p>
        </w:tc>
        <w:tc>
          <w:tcPr>
            <w:tcW w:w="1525" w:type="dxa"/>
            <w:gridSpan w:val="2"/>
            <w:tcBorders>
              <w:top w:val="single" w:color="auto" w:sz="8" w:space="0"/>
              <w:left w:val="single" w:color="auto" w:sz="8" w:space="0"/>
              <w:bottom w:val="single" w:color="000000" w:sz="8" w:space="0"/>
              <w:right w:val="single" w:color="000000"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接种服务周期</w:t>
            </w:r>
          </w:p>
        </w:tc>
        <w:tc>
          <w:tcPr>
            <w:tcW w:w="2139" w:type="dxa"/>
            <w:gridSpan w:val="2"/>
            <w:tcBorders>
              <w:top w:val="single" w:color="auto" w:sz="8" w:space="0"/>
              <w:left w:val="nil"/>
              <w:bottom w:val="single" w:color="000000" w:sz="8" w:space="0"/>
              <w:right w:val="single" w:color="000000"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适龄儿童管理</w:t>
            </w:r>
          </w:p>
        </w:tc>
      </w:tr>
      <w:tr>
        <w:tblPrEx>
          <w:tblLayout w:type="fixed"/>
          <w:tblCellMar>
            <w:top w:w="0" w:type="dxa"/>
            <w:left w:w="108" w:type="dxa"/>
            <w:bottom w:w="0" w:type="dxa"/>
            <w:right w:w="108" w:type="dxa"/>
          </w:tblCellMar>
        </w:tblPrEx>
        <w:trPr>
          <w:trHeight w:val="868" w:hRule="atLeast"/>
          <w:jc w:val="center"/>
        </w:trPr>
        <w:tc>
          <w:tcPr>
            <w:tcW w:w="740"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1271"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630" w:type="dxa"/>
            <w:vMerge w:val="continue"/>
            <w:tcBorders>
              <w:top w:val="single" w:color="auto" w:sz="8" w:space="0"/>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796" w:type="dxa"/>
            <w:vMerge w:val="continue"/>
            <w:tcBorders>
              <w:top w:val="single" w:color="auto" w:sz="8" w:space="0"/>
              <w:left w:val="single" w:color="auto" w:sz="8" w:space="0"/>
              <w:bottom w:val="single" w:color="auto" w:sz="4" w:space="0"/>
              <w:right w:val="single" w:color="auto" w:sz="8" w:space="0"/>
            </w:tcBorders>
            <w:vAlign w:val="center"/>
          </w:tcPr>
          <w:p>
            <w:pPr>
              <w:rPr>
                <w:rFonts w:hint="eastAsia" w:ascii="仿宋_GB2312" w:eastAsia="仿宋_GB2312"/>
                <w:color w:val="000000"/>
                <w:sz w:val="15"/>
                <w:szCs w:val="15"/>
              </w:rPr>
            </w:pPr>
          </w:p>
        </w:tc>
        <w:tc>
          <w:tcPr>
            <w:tcW w:w="803" w:type="dxa"/>
            <w:vMerge w:val="continue"/>
            <w:tcBorders>
              <w:top w:val="nil"/>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p>
        </w:tc>
        <w:tc>
          <w:tcPr>
            <w:tcW w:w="803"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执业医师数</w:t>
            </w:r>
          </w:p>
        </w:tc>
        <w:tc>
          <w:tcPr>
            <w:tcW w:w="803"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执业助理医师数</w:t>
            </w:r>
          </w:p>
        </w:tc>
        <w:tc>
          <w:tcPr>
            <w:tcW w:w="803"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护士数</w:t>
            </w:r>
          </w:p>
        </w:tc>
        <w:tc>
          <w:tcPr>
            <w:tcW w:w="803"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乡村医生数</w:t>
            </w:r>
          </w:p>
        </w:tc>
        <w:tc>
          <w:tcPr>
            <w:tcW w:w="803"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其他</w:t>
            </w:r>
          </w:p>
        </w:tc>
        <w:tc>
          <w:tcPr>
            <w:tcW w:w="580"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合计</w:t>
            </w:r>
          </w:p>
        </w:tc>
        <w:tc>
          <w:tcPr>
            <w:tcW w:w="921" w:type="dxa"/>
            <w:tcBorders>
              <w:top w:val="nil"/>
              <w:left w:val="single" w:color="auto" w:sz="8" w:space="0"/>
              <w:bottom w:val="single" w:color="000000" w:sz="8" w:space="0"/>
              <w:right w:val="single" w:color="auto" w:sz="8" w:space="0"/>
            </w:tcBorders>
            <w:vAlign w:val="center"/>
          </w:tcPr>
          <w:p>
            <w:pPr>
              <w:rPr>
                <w:rFonts w:hint="eastAsia" w:ascii="仿宋_GB2312" w:eastAsia="仿宋_GB2312"/>
                <w:color w:val="000000"/>
                <w:sz w:val="15"/>
                <w:szCs w:val="15"/>
              </w:rPr>
            </w:pPr>
            <w:r>
              <w:rPr>
                <w:rFonts w:hint="eastAsia" w:ascii="仿宋_GB2312" w:eastAsia="仿宋_GB2312"/>
                <w:color w:val="000000"/>
                <w:sz w:val="15"/>
                <w:szCs w:val="15"/>
              </w:rPr>
              <w:t>其中培训考核合格人数</w:t>
            </w:r>
          </w:p>
        </w:tc>
        <w:tc>
          <w:tcPr>
            <w:tcW w:w="757"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服务周期</w:t>
            </w:r>
          </w:p>
        </w:tc>
        <w:tc>
          <w:tcPr>
            <w:tcW w:w="768"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是否周末接种</w:t>
            </w:r>
          </w:p>
        </w:tc>
        <w:tc>
          <w:tcPr>
            <w:tcW w:w="1149"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是否每半年整理/核查预防接种卡</w:t>
            </w:r>
          </w:p>
        </w:tc>
        <w:tc>
          <w:tcPr>
            <w:tcW w:w="990"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是否按要求保存预防接种卡</w:t>
            </w: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1</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2</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3</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4</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5</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6</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7</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8</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9</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r>
        <w:tblPrEx>
          <w:tblLayout w:type="fixed"/>
          <w:tblCellMar>
            <w:top w:w="0" w:type="dxa"/>
            <w:left w:w="108" w:type="dxa"/>
            <w:bottom w:w="0" w:type="dxa"/>
            <w:right w:w="108" w:type="dxa"/>
          </w:tblCellMar>
        </w:tblPrEx>
        <w:trPr>
          <w:trHeight w:val="300" w:hRule="atLeast"/>
          <w:jc w:val="center"/>
        </w:trPr>
        <w:tc>
          <w:tcPr>
            <w:tcW w:w="740"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5"/>
                <w:szCs w:val="15"/>
              </w:rPr>
            </w:pPr>
            <w:r>
              <w:rPr>
                <w:rFonts w:hint="eastAsia" w:ascii="仿宋_GB2312" w:eastAsia="仿宋_GB2312"/>
                <w:color w:val="000000"/>
                <w:sz w:val="15"/>
                <w:szCs w:val="15"/>
              </w:rPr>
              <w:t>10</w:t>
            </w:r>
          </w:p>
        </w:tc>
        <w:tc>
          <w:tcPr>
            <w:tcW w:w="127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63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9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color w:val="000000"/>
                <w:sz w:val="15"/>
                <w:szCs w:val="15"/>
              </w:rPr>
            </w:pPr>
          </w:p>
        </w:tc>
        <w:tc>
          <w:tcPr>
            <w:tcW w:w="803"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803"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58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21"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57"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768"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1149"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c>
          <w:tcPr>
            <w:tcW w:w="990"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5"/>
                <w:szCs w:val="15"/>
              </w:rPr>
            </w:pPr>
          </w:p>
        </w:tc>
      </w:tr>
    </w:tbl>
    <w:p>
      <w:pPr>
        <w:tabs>
          <w:tab w:val="left" w:pos="1560"/>
        </w:tabs>
        <w:ind w:firstLine="200"/>
        <w:rPr>
          <w:rFonts w:hint="eastAsia" w:ascii="仿宋_GB2312" w:eastAsia="仿宋_GB2312"/>
          <w:color w:val="000000"/>
          <w:sz w:val="20"/>
          <w:szCs w:val="44"/>
        </w:rPr>
      </w:pPr>
      <w:r>
        <w:rPr>
          <w:rFonts w:hint="eastAsia" w:ascii="仿宋_GB2312" w:eastAsia="仿宋_GB2312"/>
          <w:color w:val="000000"/>
          <w:sz w:val="20"/>
          <w:szCs w:val="32"/>
        </w:rPr>
        <w:t>注：a.单位类别：</w:t>
      </w:r>
      <w:r>
        <w:rPr>
          <w:rFonts w:hint="eastAsia" w:ascii="仿宋_GB2312" w:eastAsia="仿宋_GB2312"/>
          <w:color w:val="000000"/>
          <w:sz w:val="20"/>
          <w:szCs w:val="44"/>
        </w:rPr>
        <w:t>1 妇幼保健机构 2 县级及以上医疗机构 3 疾控机构 4 社区卫生服务中心 5 乡镇卫生院 6 社区服务站 7 村卫生室 8 其他</w:t>
      </w:r>
    </w:p>
    <w:p>
      <w:pPr>
        <w:tabs>
          <w:tab w:val="left" w:pos="1560"/>
        </w:tabs>
        <w:ind w:firstLine="600" w:firstLineChars="300"/>
        <w:rPr>
          <w:rFonts w:hint="eastAsia" w:ascii="仿宋_GB2312" w:eastAsia="仿宋_GB2312"/>
          <w:color w:val="000000"/>
          <w:sz w:val="20"/>
          <w:szCs w:val="32"/>
        </w:rPr>
      </w:pPr>
      <w:r>
        <w:rPr>
          <w:rFonts w:hint="eastAsia" w:ascii="仿宋_GB2312" w:eastAsia="仿宋_GB2312"/>
          <w:color w:val="000000"/>
          <w:sz w:val="20"/>
          <w:szCs w:val="32"/>
        </w:rPr>
        <w:t>b.接种服务周期：1日接种  2周接种3旬接种 4月接种5其他；周末接种：每周末提供半天以上接种服务。</w:t>
      </w:r>
    </w:p>
    <w:p>
      <w:pPr>
        <w:tabs>
          <w:tab w:val="left" w:pos="1560"/>
        </w:tabs>
        <w:ind w:firstLine="600" w:firstLineChars="300"/>
        <w:rPr>
          <w:rFonts w:hint="eastAsia" w:ascii="仿宋_GB2312" w:eastAsia="仿宋_GB2312"/>
          <w:color w:val="000000"/>
          <w:sz w:val="20"/>
          <w:szCs w:val="32"/>
        </w:rPr>
      </w:pPr>
      <w:r>
        <w:rPr>
          <w:rFonts w:hint="eastAsia" w:ascii="仿宋_GB2312" w:eastAsia="仿宋_GB2312"/>
          <w:color w:val="000000"/>
          <w:sz w:val="20"/>
          <w:szCs w:val="32"/>
        </w:rPr>
        <w:t>c.按要求保存预防接种卡的单位：辖区儿童满7岁后预防接种卡保存15年的接种单位。</w:t>
      </w:r>
    </w:p>
    <w:p>
      <w:pPr>
        <w:tabs>
          <w:tab w:val="left" w:pos="1560"/>
        </w:tabs>
        <w:ind w:firstLine="600" w:firstLineChars="300"/>
        <w:rPr>
          <w:rFonts w:hint="eastAsia" w:ascii="仿宋_GB2312" w:eastAsia="仿宋_GB2312"/>
          <w:color w:val="000000"/>
          <w:sz w:val="20"/>
          <w:szCs w:val="32"/>
        </w:rPr>
      </w:pPr>
      <w:r>
        <w:rPr>
          <w:rFonts w:hint="eastAsia" w:ascii="仿宋_GB2312" w:eastAsia="仿宋_GB2312"/>
          <w:color w:val="000000"/>
          <w:sz w:val="20"/>
          <w:szCs w:val="32"/>
        </w:rPr>
        <w:t>d</w:t>
      </w:r>
      <w:r>
        <w:rPr>
          <w:rFonts w:hint="eastAsia" w:ascii="仿宋_GB2312" w:eastAsia="仿宋_GB2312"/>
          <w:color w:val="000000"/>
          <w:sz w:val="18"/>
          <w:szCs w:val="18"/>
        </w:rPr>
        <w:t>.</w:t>
      </w:r>
      <w:r>
        <w:rPr>
          <w:rFonts w:hint="eastAsia" w:ascii="仿宋_GB2312" w:eastAsia="仿宋_GB2312"/>
          <w:color w:val="000000"/>
          <w:sz w:val="20"/>
          <w:szCs w:val="32"/>
        </w:rPr>
        <w:t>预防接种人员合计数应≤预防接种单位人员数。</w:t>
      </w:r>
    </w:p>
    <w:p>
      <w:pPr>
        <w:tabs>
          <w:tab w:val="left" w:pos="1560"/>
        </w:tabs>
        <w:ind w:firstLine="600" w:firstLineChars="300"/>
        <w:rPr>
          <w:rFonts w:hint="eastAsia" w:ascii="仿宋_GB2312" w:eastAsia="仿宋_GB2312"/>
          <w:color w:val="000000"/>
          <w:sz w:val="20"/>
        </w:rPr>
      </w:pPr>
      <w:r>
        <w:rPr>
          <w:rFonts w:hint="eastAsia" w:ascii="仿宋_GB2312" w:eastAsia="仿宋_GB2312"/>
          <w:color w:val="000000"/>
          <w:sz w:val="20"/>
          <w:szCs w:val="32"/>
        </w:rPr>
        <w:t>e.回答是否的项目：若</w:t>
      </w:r>
      <w:r>
        <w:rPr>
          <w:rFonts w:hint="eastAsia" w:ascii="仿宋_GB2312" w:eastAsia="仿宋_GB2312"/>
          <w:color w:val="000000"/>
          <w:sz w:val="20"/>
        </w:rPr>
        <w:t>是，打√；若否，打×。</w:t>
      </w:r>
    </w:p>
    <w:p>
      <w:pPr>
        <w:tabs>
          <w:tab w:val="left" w:pos="1560"/>
        </w:tabs>
        <w:ind w:firstLine="600" w:firstLineChars="300"/>
        <w:rPr>
          <w:rFonts w:hint="eastAsia" w:ascii="仿宋_GB2312" w:eastAsia="仿宋_GB2312"/>
          <w:color w:val="000000"/>
          <w:sz w:val="20"/>
        </w:rPr>
      </w:pPr>
    </w:p>
    <w:p>
      <w:pPr>
        <w:tabs>
          <w:tab w:val="left" w:pos="1560"/>
        </w:tabs>
        <w:ind w:firstLine="600" w:firstLineChars="300"/>
        <w:rPr>
          <w:rFonts w:hint="eastAsia" w:ascii="仿宋_GB2312" w:eastAsia="仿宋_GB2312"/>
          <w:color w:val="000000"/>
          <w:sz w:val="20"/>
        </w:rPr>
      </w:pPr>
    </w:p>
    <w:p>
      <w:pPr>
        <w:tabs>
          <w:tab w:val="left" w:pos="1560"/>
        </w:tabs>
        <w:ind w:firstLine="600" w:firstLineChars="300"/>
        <w:rPr>
          <w:rFonts w:hint="eastAsia" w:ascii="仿宋_GB2312" w:eastAsia="仿宋_GB2312"/>
          <w:color w:val="000000"/>
          <w:sz w:val="20"/>
        </w:rPr>
      </w:pPr>
      <w:bookmarkStart w:id="0" w:name="_GoBack"/>
      <w:bookmarkEnd w:id="0"/>
    </w:p>
    <w:p>
      <w:pPr>
        <w:tabs>
          <w:tab w:val="left" w:pos="1560"/>
        </w:tabs>
        <w:ind w:firstLine="280" w:firstLineChars="100"/>
        <w:jc w:val="center"/>
        <w:rPr>
          <w:rFonts w:hint="eastAsia" w:ascii="仿宋_GB2312" w:hAnsi="仿宋" w:eastAsia="仿宋_GB2312" w:cs="宋体"/>
          <w:color w:val="000000"/>
          <w:sz w:val="28"/>
          <w:szCs w:val="44"/>
        </w:rPr>
      </w:pPr>
    </w:p>
    <w:p>
      <w:pPr>
        <w:tabs>
          <w:tab w:val="left" w:pos="1560"/>
        </w:tabs>
        <w:ind w:firstLine="280" w:firstLineChars="100"/>
        <w:jc w:val="center"/>
        <w:rPr>
          <w:rFonts w:hint="eastAsia" w:ascii="仿宋_GB2312" w:eastAsia="仿宋_GB2312"/>
          <w:color w:val="000000"/>
          <w:szCs w:val="44"/>
        </w:rPr>
      </w:pPr>
      <w:r>
        <w:rPr>
          <w:rFonts w:hint="eastAsia" w:ascii="仿宋_GB2312" w:eastAsia="仿宋_GB2312"/>
          <w:color w:val="000000"/>
          <w:sz w:val="28"/>
          <w:szCs w:val="44"/>
        </w:rPr>
        <w:t>表1.2 预防接种单位预防接种告知和公示情况记录表</w:t>
      </w:r>
    </w:p>
    <w:p>
      <w:pPr>
        <w:tabs>
          <w:tab w:val="left" w:pos="1560"/>
        </w:tabs>
        <w:rPr>
          <w:rFonts w:hint="eastAsia" w:ascii="仿宋_GB2312" w:eastAsia="仿宋_GB2312"/>
          <w:color w:val="000000"/>
          <w:szCs w:val="44"/>
        </w:rPr>
      </w:pPr>
      <w:r>
        <w:rPr>
          <w:rFonts w:hint="eastAsia" w:ascii="仿宋_GB2312" w:eastAsia="仿宋_GB2312"/>
          <w:color w:val="000000"/>
          <w:szCs w:val="44"/>
        </w:rPr>
        <w:t>自查/督导检查单位：省市县填报时间：年月日</w:t>
      </w:r>
    </w:p>
    <w:tbl>
      <w:tblPr>
        <w:tblStyle w:val="3"/>
        <w:tblW w:w="13825" w:type="dxa"/>
        <w:jc w:val="center"/>
        <w:tblInd w:w="0" w:type="dxa"/>
        <w:tblLayout w:type="fixed"/>
        <w:tblCellMar>
          <w:top w:w="0" w:type="dxa"/>
          <w:left w:w="108" w:type="dxa"/>
          <w:bottom w:w="0" w:type="dxa"/>
          <w:right w:w="108" w:type="dxa"/>
        </w:tblCellMar>
      </w:tblPr>
      <w:tblGrid>
        <w:gridCol w:w="576"/>
        <w:gridCol w:w="2209"/>
        <w:gridCol w:w="2209"/>
        <w:gridCol w:w="2209"/>
        <w:gridCol w:w="2209"/>
        <w:gridCol w:w="2209"/>
        <w:gridCol w:w="2204"/>
      </w:tblGrid>
      <w:tr>
        <w:tblPrEx>
          <w:tblLayout w:type="fixed"/>
          <w:tblCellMar>
            <w:top w:w="0" w:type="dxa"/>
            <w:left w:w="108" w:type="dxa"/>
            <w:bottom w:w="0" w:type="dxa"/>
            <w:right w:w="108" w:type="dxa"/>
          </w:tblCellMar>
        </w:tblPrEx>
        <w:trPr>
          <w:trHeight w:val="935" w:hRule="atLeast"/>
          <w:jc w:val="center"/>
        </w:trPr>
        <w:tc>
          <w:tcPr>
            <w:tcW w:w="576" w:type="dxa"/>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序号</w:t>
            </w:r>
          </w:p>
        </w:tc>
        <w:tc>
          <w:tcPr>
            <w:tcW w:w="2209" w:type="dxa"/>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自查/被查单位名称</w:t>
            </w:r>
          </w:p>
        </w:tc>
        <w:tc>
          <w:tcPr>
            <w:tcW w:w="2209" w:type="dxa"/>
            <w:tcBorders>
              <w:top w:val="single" w:color="auto" w:sz="8" w:space="0"/>
              <w:left w:val="nil"/>
              <w:bottom w:val="single" w:color="auto" w:sz="4"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接种单位类别</w:t>
            </w:r>
            <w:r>
              <w:rPr>
                <w:rFonts w:hint="eastAsia" w:ascii="仿宋_GB2312" w:eastAsia="仿宋_GB2312"/>
                <w:color w:val="000000"/>
                <w:sz w:val="18"/>
                <w:szCs w:val="18"/>
                <w:vertAlign w:val="superscript"/>
              </w:rPr>
              <w:t>a</w:t>
            </w:r>
          </w:p>
        </w:tc>
        <w:tc>
          <w:tcPr>
            <w:tcW w:w="2209" w:type="dxa"/>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预防接种证是否</w:t>
            </w:r>
          </w:p>
          <w:p>
            <w:pPr>
              <w:jc w:val="center"/>
              <w:rPr>
                <w:rFonts w:hint="eastAsia" w:ascii="仿宋_GB2312" w:eastAsia="仿宋_GB2312"/>
                <w:color w:val="000000"/>
                <w:sz w:val="18"/>
                <w:szCs w:val="18"/>
                <w:vertAlign w:val="superscript"/>
              </w:rPr>
            </w:pPr>
            <w:r>
              <w:rPr>
                <w:rFonts w:hint="eastAsia" w:ascii="仿宋_GB2312" w:eastAsia="仿宋_GB2312"/>
                <w:color w:val="000000"/>
                <w:sz w:val="18"/>
                <w:szCs w:val="18"/>
              </w:rPr>
              <w:t>有广告内容</w:t>
            </w:r>
            <w:r>
              <w:rPr>
                <w:rFonts w:hint="eastAsia" w:ascii="仿宋_GB2312" w:eastAsia="仿宋_GB2312"/>
                <w:color w:val="000000"/>
                <w:sz w:val="18"/>
                <w:szCs w:val="18"/>
                <w:vertAlign w:val="superscript"/>
              </w:rPr>
              <w:t>b</w:t>
            </w:r>
          </w:p>
          <w:p>
            <w:pPr>
              <w:jc w:val="center"/>
              <w:rPr>
                <w:rFonts w:hint="eastAsia" w:ascii="仿宋_GB2312" w:eastAsia="仿宋_GB2312"/>
                <w:color w:val="000000"/>
                <w:sz w:val="18"/>
                <w:szCs w:val="18"/>
              </w:rPr>
            </w:pPr>
            <w:r>
              <w:rPr>
                <w:rFonts w:hint="eastAsia" w:ascii="仿宋_GB2312" w:eastAsia="仿宋_GB2312"/>
                <w:color w:val="000000"/>
                <w:sz w:val="18"/>
                <w:szCs w:val="18"/>
              </w:rPr>
              <w:t>(是，√；否，×)</w:t>
            </w:r>
          </w:p>
        </w:tc>
        <w:tc>
          <w:tcPr>
            <w:tcW w:w="2209" w:type="dxa"/>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8"/>
                <w:szCs w:val="18"/>
                <w:vertAlign w:val="superscript"/>
              </w:rPr>
            </w:pPr>
            <w:r>
              <w:rPr>
                <w:rFonts w:hint="eastAsia" w:ascii="仿宋_GB2312" w:eastAsia="仿宋_GB2312"/>
                <w:color w:val="000000"/>
                <w:sz w:val="18"/>
                <w:szCs w:val="18"/>
              </w:rPr>
              <w:t>填写预防接种证信息是否规范</w:t>
            </w:r>
            <w:r>
              <w:rPr>
                <w:rFonts w:hint="eastAsia" w:ascii="仿宋_GB2312" w:eastAsia="仿宋_GB2312"/>
                <w:color w:val="000000"/>
                <w:sz w:val="18"/>
                <w:szCs w:val="18"/>
                <w:vertAlign w:val="superscript"/>
              </w:rPr>
              <w:t>c</w:t>
            </w:r>
          </w:p>
          <w:p>
            <w:pPr>
              <w:jc w:val="center"/>
              <w:rPr>
                <w:rFonts w:hint="eastAsia" w:ascii="仿宋_GB2312" w:eastAsia="仿宋_GB2312"/>
                <w:color w:val="000000"/>
                <w:sz w:val="18"/>
                <w:szCs w:val="18"/>
              </w:rPr>
            </w:pPr>
            <w:r>
              <w:rPr>
                <w:rFonts w:hint="eastAsia" w:ascii="仿宋_GB2312" w:eastAsia="仿宋_GB2312"/>
                <w:color w:val="000000"/>
                <w:sz w:val="18"/>
                <w:szCs w:val="18"/>
              </w:rPr>
              <w:t>(是，√；否，×)</w:t>
            </w:r>
          </w:p>
        </w:tc>
        <w:tc>
          <w:tcPr>
            <w:tcW w:w="2209" w:type="dxa"/>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8"/>
                <w:szCs w:val="18"/>
                <w:vertAlign w:val="superscript"/>
              </w:rPr>
            </w:pPr>
            <w:r>
              <w:rPr>
                <w:rFonts w:hint="eastAsia" w:ascii="仿宋_GB2312" w:eastAsia="仿宋_GB2312"/>
                <w:color w:val="000000"/>
                <w:sz w:val="18"/>
                <w:szCs w:val="18"/>
              </w:rPr>
              <w:t>宣传是否规范</w:t>
            </w:r>
            <w:r>
              <w:rPr>
                <w:rFonts w:hint="eastAsia" w:ascii="仿宋_GB2312" w:eastAsia="仿宋_GB2312"/>
                <w:color w:val="000000"/>
                <w:sz w:val="18"/>
                <w:szCs w:val="18"/>
                <w:vertAlign w:val="superscript"/>
              </w:rPr>
              <w:t>d</w:t>
            </w:r>
          </w:p>
          <w:p>
            <w:pPr>
              <w:jc w:val="center"/>
              <w:rPr>
                <w:rFonts w:hint="eastAsia" w:ascii="仿宋_GB2312" w:eastAsia="仿宋_GB2312"/>
                <w:color w:val="000000"/>
                <w:sz w:val="18"/>
                <w:szCs w:val="18"/>
              </w:rPr>
            </w:pPr>
            <w:r>
              <w:rPr>
                <w:rFonts w:hint="eastAsia" w:ascii="仿宋_GB2312" w:eastAsia="仿宋_GB2312"/>
                <w:color w:val="000000"/>
                <w:sz w:val="18"/>
                <w:szCs w:val="18"/>
              </w:rPr>
              <w:t>(是，√；否，×)</w:t>
            </w:r>
          </w:p>
        </w:tc>
        <w:tc>
          <w:tcPr>
            <w:tcW w:w="2204" w:type="dxa"/>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18"/>
                <w:szCs w:val="18"/>
                <w:vertAlign w:val="superscript"/>
              </w:rPr>
            </w:pPr>
            <w:r>
              <w:rPr>
                <w:rFonts w:hint="eastAsia" w:ascii="仿宋_GB2312" w:eastAsia="仿宋_GB2312"/>
                <w:color w:val="000000"/>
                <w:sz w:val="18"/>
                <w:szCs w:val="18"/>
              </w:rPr>
              <w:t>预防接种公示是否完整、规范</w:t>
            </w:r>
            <w:r>
              <w:rPr>
                <w:rFonts w:hint="eastAsia" w:ascii="仿宋_GB2312" w:eastAsia="仿宋_GB2312"/>
                <w:color w:val="000000"/>
                <w:sz w:val="18"/>
                <w:szCs w:val="18"/>
                <w:vertAlign w:val="superscript"/>
              </w:rPr>
              <w:t>e</w:t>
            </w:r>
          </w:p>
          <w:p>
            <w:pPr>
              <w:jc w:val="center"/>
              <w:rPr>
                <w:rFonts w:hint="eastAsia" w:ascii="仿宋_GB2312" w:eastAsia="仿宋_GB2312"/>
                <w:color w:val="000000"/>
                <w:sz w:val="18"/>
                <w:szCs w:val="18"/>
                <w:vertAlign w:val="superscript"/>
              </w:rPr>
            </w:pPr>
            <w:r>
              <w:rPr>
                <w:rFonts w:hint="eastAsia" w:ascii="仿宋_GB2312" w:eastAsia="仿宋_GB2312"/>
                <w:color w:val="000000"/>
                <w:sz w:val="18"/>
                <w:szCs w:val="18"/>
              </w:rPr>
              <w:t>(是，√；否，×)</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1</w:t>
            </w:r>
          </w:p>
        </w:tc>
        <w:tc>
          <w:tcPr>
            <w:tcW w:w="2209" w:type="dxa"/>
            <w:tcBorders>
              <w:top w:val="nil"/>
              <w:left w:val="nil"/>
              <w:bottom w:val="single" w:color="auto" w:sz="8"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2</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single" w:color="auto" w:sz="4" w:space="0"/>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3</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4</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5</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6</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7</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8</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9</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r>
        <w:tblPrEx>
          <w:tblLayout w:type="fixed"/>
          <w:tblCellMar>
            <w:top w:w="0" w:type="dxa"/>
            <w:left w:w="108" w:type="dxa"/>
            <w:bottom w:w="0" w:type="dxa"/>
            <w:right w:w="108" w:type="dxa"/>
          </w:tblCellMar>
        </w:tblPrEx>
        <w:trPr>
          <w:trHeight w:val="397" w:hRule="atLeast"/>
          <w:jc w:val="center"/>
        </w:trPr>
        <w:tc>
          <w:tcPr>
            <w:tcW w:w="576"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10</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9" w:type="dxa"/>
            <w:tcBorders>
              <w:top w:val="nil"/>
              <w:left w:val="nil"/>
              <w:bottom w:val="single" w:color="auto" w:sz="8" w:space="0"/>
              <w:right w:val="single" w:color="auto" w:sz="8" w:space="0"/>
            </w:tcBorders>
            <w:vAlign w:val="center"/>
          </w:tcPr>
          <w:p>
            <w:pPr>
              <w:rPr>
                <w:rFonts w:hint="eastAsia" w:ascii="仿宋_GB2312" w:eastAsia="仿宋_GB2312"/>
                <w:color w:val="000000"/>
                <w:sz w:val="18"/>
                <w:szCs w:val="18"/>
              </w:rPr>
            </w:pPr>
            <w:r>
              <w:rPr>
                <w:rFonts w:hint="eastAsia" w:ascii="仿宋_GB2312" w:eastAsia="仿宋_GB2312"/>
                <w:color w:val="000000"/>
                <w:sz w:val="18"/>
                <w:szCs w:val="18"/>
              </w:rPr>
              <w:t>　</w:t>
            </w:r>
          </w:p>
        </w:tc>
        <w:tc>
          <w:tcPr>
            <w:tcW w:w="220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18"/>
                <w:szCs w:val="18"/>
              </w:rPr>
            </w:pPr>
            <w:r>
              <w:rPr>
                <w:rFonts w:hint="eastAsia" w:ascii="仿宋_GB2312" w:eastAsia="仿宋_GB2312"/>
                <w:color w:val="000000"/>
                <w:sz w:val="18"/>
                <w:szCs w:val="18"/>
              </w:rPr>
              <w:t>　</w:t>
            </w:r>
          </w:p>
        </w:tc>
      </w:tr>
    </w:tbl>
    <w:p>
      <w:pPr>
        <w:tabs>
          <w:tab w:val="left" w:pos="1560"/>
        </w:tabs>
        <w:spacing w:line="280" w:lineRule="exact"/>
        <w:rPr>
          <w:rFonts w:hint="eastAsia" w:ascii="仿宋_GB2312" w:eastAsia="仿宋_GB2312"/>
          <w:color w:val="000000"/>
          <w:sz w:val="20"/>
          <w:szCs w:val="44"/>
        </w:rPr>
      </w:pPr>
      <w:r>
        <w:rPr>
          <w:rFonts w:hint="eastAsia" w:ascii="仿宋_GB2312" w:eastAsia="仿宋_GB2312"/>
          <w:color w:val="000000"/>
          <w:sz w:val="18"/>
          <w:szCs w:val="32"/>
        </w:rPr>
        <w:t>注：</w:t>
      </w:r>
      <w:r>
        <w:rPr>
          <w:rFonts w:hint="eastAsia" w:ascii="仿宋_GB2312" w:eastAsia="仿宋_GB2312"/>
          <w:color w:val="000000"/>
          <w:sz w:val="20"/>
          <w:szCs w:val="20"/>
        </w:rPr>
        <w:t>a.单位类别：</w:t>
      </w:r>
      <w:r>
        <w:rPr>
          <w:rFonts w:hint="eastAsia" w:ascii="仿宋_GB2312" w:eastAsia="仿宋_GB2312"/>
          <w:color w:val="000000"/>
          <w:sz w:val="20"/>
          <w:szCs w:val="44"/>
        </w:rPr>
        <w:t>1 妇幼保健机构 2 县级及以上医疗机构 3 疾控机构 4 社区卫生服务中心 5 乡镇卫生院 6 社区服务站 7 村卫生室 8 其他</w:t>
      </w:r>
    </w:p>
    <w:p>
      <w:pPr>
        <w:tabs>
          <w:tab w:val="left" w:pos="1560"/>
        </w:tabs>
        <w:spacing w:line="280" w:lineRule="exact"/>
        <w:rPr>
          <w:rFonts w:hint="eastAsia" w:ascii="仿宋_GB2312" w:eastAsia="仿宋_GB2312"/>
          <w:color w:val="000000"/>
          <w:sz w:val="20"/>
          <w:szCs w:val="20"/>
        </w:rPr>
      </w:pPr>
      <w:r>
        <w:rPr>
          <w:rFonts w:hint="eastAsia" w:ascii="仿宋_GB2312" w:eastAsia="仿宋_GB2312"/>
          <w:color w:val="000000"/>
          <w:sz w:val="20"/>
          <w:szCs w:val="20"/>
        </w:rPr>
        <w:t>b.核查预防接种单位2015年10月1日后新建/补发的预防接种证是否有广告内容。</w:t>
      </w:r>
    </w:p>
    <w:p>
      <w:pPr>
        <w:tabs>
          <w:tab w:val="left" w:pos="1560"/>
        </w:tabs>
        <w:spacing w:line="280" w:lineRule="exact"/>
        <w:ind w:firstLine="400" w:firstLineChars="200"/>
        <w:rPr>
          <w:rFonts w:hint="eastAsia" w:ascii="仿宋_GB2312" w:eastAsia="仿宋_GB2312"/>
          <w:color w:val="000000"/>
          <w:sz w:val="20"/>
          <w:szCs w:val="20"/>
        </w:rPr>
      </w:pPr>
      <w:r>
        <w:rPr>
          <w:rFonts w:hint="eastAsia" w:ascii="仿宋_GB2312" w:eastAsia="仿宋_GB2312"/>
          <w:color w:val="000000"/>
          <w:sz w:val="20"/>
          <w:szCs w:val="20"/>
        </w:rPr>
        <w:t>c.每接种单位随机抽取辖区10名适龄儿童（0-6岁）预防接种证核查，要求疫苗名称、接种日期、接种部位、批号、生产企业和医生签名等必要信息无缺项，文字规范、填写准确，以上任一条件不符判定该单位未能规范填写预防接种证信息。</w:t>
      </w:r>
    </w:p>
    <w:p>
      <w:pPr>
        <w:tabs>
          <w:tab w:val="left" w:pos="1560"/>
        </w:tabs>
        <w:spacing w:line="280" w:lineRule="exact"/>
        <w:ind w:firstLine="400" w:firstLineChars="200"/>
        <w:rPr>
          <w:rFonts w:hint="eastAsia" w:ascii="仿宋_GB2312" w:eastAsia="仿宋_GB2312"/>
          <w:color w:val="000000"/>
          <w:sz w:val="20"/>
          <w:szCs w:val="20"/>
        </w:rPr>
      </w:pPr>
      <w:r>
        <w:rPr>
          <w:rFonts w:hint="eastAsia" w:ascii="仿宋_GB2312" w:eastAsia="仿宋_GB2312"/>
          <w:color w:val="000000"/>
          <w:sz w:val="20"/>
          <w:szCs w:val="20"/>
        </w:rPr>
        <w:t>d.核查接种单位，若该单位宣传中涉及了具体疫苗生产企业和批发企业、夸大宣传了疫苗作用和安全性；或者播放、张贴或变相协助了疫苗生产企业和批发企业产品的广告宣传，该单位判定为预防接种宣传不规范单位。</w:t>
      </w:r>
    </w:p>
    <w:p>
      <w:pPr>
        <w:tabs>
          <w:tab w:val="left" w:pos="1560"/>
        </w:tabs>
        <w:spacing w:line="280" w:lineRule="exact"/>
        <w:ind w:firstLine="400" w:firstLineChars="200"/>
        <w:rPr>
          <w:rFonts w:hint="eastAsia" w:ascii="仿宋_GB2312" w:eastAsia="仿宋_GB2312"/>
          <w:color w:val="000000"/>
          <w:sz w:val="20"/>
          <w:szCs w:val="20"/>
        </w:rPr>
      </w:pPr>
      <w:r>
        <w:rPr>
          <w:rFonts w:hint="eastAsia" w:ascii="仿宋_GB2312" w:eastAsia="仿宋_GB2312"/>
          <w:color w:val="000000"/>
          <w:sz w:val="20"/>
          <w:szCs w:val="20"/>
        </w:rPr>
        <w:t>e.对照方案和规范要求，核查预防接种单位预防接种公示是否完整和规范。</w:t>
      </w:r>
    </w:p>
    <w:p>
      <w:pPr>
        <w:tabs>
          <w:tab w:val="left" w:pos="1560"/>
        </w:tabs>
        <w:spacing w:before="240" w:beforeLines="100"/>
        <w:ind w:firstLine="560" w:firstLineChars="200"/>
        <w:jc w:val="center"/>
        <w:rPr>
          <w:rFonts w:hint="eastAsia" w:ascii="仿宋_GB2312" w:eastAsia="仿宋_GB2312"/>
          <w:color w:val="000000"/>
          <w:sz w:val="28"/>
          <w:szCs w:val="44"/>
        </w:rPr>
      </w:pPr>
    </w:p>
    <w:p>
      <w:pPr>
        <w:tabs>
          <w:tab w:val="left" w:pos="1560"/>
        </w:tabs>
        <w:spacing w:before="240" w:beforeLines="100"/>
        <w:ind w:firstLine="560" w:firstLineChars="200"/>
        <w:jc w:val="center"/>
        <w:rPr>
          <w:rFonts w:hint="eastAsia" w:ascii="仿宋_GB2312" w:eastAsia="仿宋_GB2312"/>
          <w:color w:val="000000"/>
          <w:szCs w:val="44"/>
        </w:rPr>
      </w:pPr>
      <w:r>
        <w:rPr>
          <w:rFonts w:hint="eastAsia" w:ascii="仿宋_GB2312" w:eastAsia="仿宋_GB2312"/>
          <w:color w:val="000000"/>
          <w:sz w:val="28"/>
          <w:szCs w:val="44"/>
        </w:rPr>
        <w:t>表1.3  入托儿童预防接种证查验工作情况记录表(托幼机构查验结果)</w:t>
      </w:r>
    </w:p>
    <w:p>
      <w:pPr>
        <w:tabs>
          <w:tab w:val="left" w:pos="1560"/>
        </w:tabs>
        <w:rPr>
          <w:rFonts w:hint="eastAsia" w:ascii="仿宋_GB2312" w:eastAsia="仿宋_GB2312"/>
          <w:color w:val="000000"/>
          <w:szCs w:val="44"/>
        </w:rPr>
      </w:pPr>
      <w:r>
        <w:rPr>
          <w:rFonts w:hint="eastAsia" w:ascii="仿宋_GB2312" w:eastAsia="仿宋_GB2312"/>
          <w:color w:val="000000"/>
          <w:szCs w:val="44"/>
        </w:rPr>
        <w:t>自查/督导检查单位：省市县填报时间：年月日</w:t>
      </w:r>
    </w:p>
    <w:tbl>
      <w:tblPr>
        <w:tblStyle w:val="3"/>
        <w:tblW w:w="13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727"/>
        <w:gridCol w:w="1065"/>
        <w:gridCol w:w="967"/>
        <w:gridCol w:w="1165"/>
        <w:gridCol w:w="1124"/>
        <w:gridCol w:w="1065"/>
        <w:gridCol w:w="916"/>
        <w:gridCol w:w="1065"/>
        <w:gridCol w:w="1065"/>
        <w:gridCol w:w="911"/>
        <w:gridCol w:w="106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2" w:type="dxa"/>
            <w:vAlign w:val="center"/>
          </w:tcPr>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序号</w:t>
            </w:r>
          </w:p>
        </w:tc>
        <w:tc>
          <w:tcPr>
            <w:tcW w:w="1727" w:type="dxa"/>
            <w:vAlign w:val="center"/>
          </w:tcPr>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自查/被查单位名称</w:t>
            </w:r>
          </w:p>
        </w:tc>
        <w:tc>
          <w:tcPr>
            <w:tcW w:w="1065" w:type="dxa"/>
            <w:vAlign w:val="center"/>
          </w:tcPr>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接种单位类别</w:t>
            </w:r>
            <w:r>
              <w:rPr>
                <w:rFonts w:hint="eastAsia" w:ascii="仿宋_GB2312" w:eastAsia="仿宋_GB2312"/>
                <w:color w:val="000000"/>
                <w:sz w:val="21"/>
                <w:szCs w:val="21"/>
                <w:vertAlign w:val="superscript"/>
              </w:rPr>
              <w:t>1</w:t>
            </w:r>
          </w:p>
        </w:tc>
        <w:tc>
          <w:tcPr>
            <w:tcW w:w="967"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入托</w:t>
            </w:r>
          </w:p>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时间</w:t>
            </w:r>
            <w:r>
              <w:rPr>
                <w:rFonts w:hint="eastAsia" w:ascii="仿宋_GB2312" w:eastAsia="仿宋_GB2312"/>
                <w:color w:val="000000"/>
                <w:sz w:val="21"/>
                <w:szCs w:val="21"/>
                <w:vertAlign w:val="superscript"/>
              </w:rPr>
              <w:t>2</w:t>
            </w:r>
          </w:p>
        </w:tc>
        <w:tc>
          <w:tcPr>
            <w:tcW w:w="11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辖区托幼机构数</w:t>
            </w:r>
          </w:p>
        </w:tc>
        <w:tc>
          <w:tcPr>
            <w:tcW w:w="1124"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查验</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机构数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入托</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916"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查验</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漏种</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漏种</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剂次数</w:t>
            </w:r>
          </w:p>
        </w:tc>
        <w:tc>
          <w:tcPr>
            <w:tcW w:w="911"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补种</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剂次数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漏证</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913"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补证</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1</w:t>
            </w:r>
          </w:p>
        </w:tc>
        <w:tc>
          <w:tcPr>
            <w:tcW w:w="1727"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2</w:t>
            </w:r>
          </w:p>
        </w:tc>
        <w:tc>
          <w:tcPr>
            <w:tcW w:w="1727"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3</w:t>
            </w:r>
          </w:p>
        </w:tc>
        <w:tc>
          <w:tcPr>
            <w:tcW w:w="1727" w:type="dxa"/>
            <w:vAlign w:val="center"/>
          </w:tcPr>
          <w:p>
            <w:pPr>
              <w:tabs>
                <w:tab w:val="left" w:pos="1560"/>
              </w:tabs>
              <w:spacing w:line="400" w:lineRule="exact"/>
              <w:jc w:val="center"/>
              <w:rPr>
                <w:rFonts w:hint="eastAsia" w:ascii="仿宋_GB2312" w:eastAsia="仿宋_GB2312"/>
                <w:color w:val="000000"/>
                <w:sz w:val="20"/>
                <w:szCs w:val="20"/>
              </w:rPr>
            </w:pPr>
          </w:p>
        </w:tc>
        <w:tc>
          <w:tcPr>
            <w:tcW w:w="1065" w:type="dxa"/>
            <w:vAlign w:val="center"/>
          </w:tcPr>
          <w:p>
            <w:pPr>
              <w:tabs>
                <w:tab w:val="left" w:pos="1560"/>
              </w:tabs>
              <w:spacing w:line="400" w:lineRule="exact"/>
              <w:jc w:val="center"/>
              <w:rPr>
                <w:rFonts w:hint="eastAsia" w:ascii="仿宋_GB2312" w:eastAsia="仿宋_GB2312"/>
                <w:color w:val="000000"/>
                <w:sz w:val="20"/>
                <w:szCs w:val="20"/>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4</w:t>
            </w:r>
          </w:p>
        </w:tc>
        <w:tc>
          <w:tcPr>
            <w:tcW w:w="1727" w:type="dxa"/>
            <w:vAlign w:val="center"/>
          </w:tcPr>
          <w:p>
            <w:pPr>
              <w:tabs>
                <w:tab w:val="left" w:pos="1560"/>
              </w:tabs>
              <w:spacing w:line="400" w:lineRule="exact"/>
              <w:jc w:val="center"/>
              <w:rPr>
                <w:rFonts w:hint="eastAsia" w:ascii="仿宋_GB2312" w:eastAsia="仿宋_GB2312"/>
                <w:color w:val="000000"/>
                <w:sz w:val="21"/>
                <w:szCs w:val="21"/>
              </w:rPr>
            </w:pPr>
          </w:p>
        </w:tc>
        <w:tc>
          <w:tcPr>
            <w:tcW w:w="1065" w:type="dxa"/>
            <w:vAlign w:val="center"/>
          </w:tcPr>
          <w:p>
            <w:pPr>
              <w:tabs>
                <w:tab w:val="left" w:pos="1560"/>
              </w:tabs>
              <w:spacing w:line="400" w:lineRule="exact"/>
              <w:jc w:val="center"/>
              <w:rPr>
                <w:rFonts w:hint="eastAsia" w:ascii="仿宋_GB2312" w:eastAsia="仿宋_GB2312"/>
                <w:color w:val="000000"/>
                <w:sz w:val="21"/>
                <w:szCs w:val="21"/>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5</w:t>
            </w:r>
          </w:p>
        </w:tc>
        <w:tc>
          <w:tcPr>
            <w:tcW w:w="1727" w:type="dxa"/>
            <w:vAlign w:val="center"/>
          </w:tcPr>
          <w:p>
            <w:pPr>
              <w:tabs>
                <w:tab w:val="left" w:pos="1560"/>
              </w:tabs>
              <w:spacing w:line="400" w:lineRule="exact"/>
              <w:jc w:val="center"/>
              <w:rPr>
                <w:rFonts w:hint="eastAsia" w:ascii="仿宋_GB2312" w:eastAsia="仿宋_GB2312"/>
                <w:color w:val="000000"/>
                <w:sz w:val="21"/>
                <w:szCs w:val="21"/>
              </w:rPr>
            </w:pPr>
          </w:p>
        </w:tc>
        <w:tc>
          <w:tcPr>
            <w:tcW w:w="1065" w:type="dxa"/>
            <w:vAlign w:val="center"/>
          </w:tcPr>
          <w:p>
            <w:pPr>
              <w:tabs>
                <w:tab w:val="left" w:pos="1560"/>
              </w:tabs>
              <w:spacing w:line="400" w:lineRule="exact"/>
              <w:jc w:val="center"/>
              <w:rPr>
                <w:rFonts w:hint="eastAsia" w:ascii="仿宋_GB2312" w:eastAsia="仿宋_GB2312"/>
                <w:color w:val="000000"/>
                <w:sz w:val="21"/>
                <w:szCs w:val="21"/>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6</w:t>
            </w:r>
          </w:p>
        </w:tc>
        <w:tc>
          <w:tcPr>
            <w:tcW w:w="1727" w:type="dxa"/>
            <w:vAlign w:val="center"/>
          </w:tcPr>
          <w:p>
            <w:pPr>
              <w:tabs>
                <w:tab w:val="left" w:pos="1560"/>
              </w:tabs>
              <w:spacing w:line="400" w:lineRule="exact"/>
              <w:jc w:val="center"/>
              <w:rPr>
                <w:rFonts w:hint="eastAsia" w:ascii="仿宋_GB2312" w:eastAsia="仿宋_GB2312"/>
                <w:color w:val="000000"/>
                <w:sz w:val="21"/>
                <w:szCs w:val="21"/>
              </w:rPr>
            </w:pPr>
          </w:p>
        </w:tc>
        <w:tc>
          <w:tcPr>
            <w:tcW w:w="1065" w:type="dxa"/>
            <w:vAlign w:val="center"/>
          </w:tcPr>
          <w:p>
            <w:pPr>
              <w:tabs>
                <w:tab w:val="left" w:pos="1560"/>
              </w:tabs>
              <w:spacing w:line="400" w:lineRule="exact"/>
              <w:jc w:val="center"/>
              <w:rPr>
                <w:rFonts w:hint="eastAsia" w:ascii="仿宋_GB2312" w:eastAsia="仿宋_GB2312"/>
                <w:color w:val="000000"/>
                <w:sz w:val="21"/>
                <w:szCs w:val="21"/>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7</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8</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9</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10</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11</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12</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shd w:val="clear" w:color="auto" w:fill="auto"/>
            <w:vAlign w:val="center"/>
          </w:tcPr>
          <w:p>
            <w:pPr>
              <w:tabs>
                <w:tab w:val="left" w:pos="1560"/>
              </w:tabs>
              <w:spacing w:line="320" w:lineRule="exact"/>
              <w:jc w:val="center"/>
              <w:rPr>
                <w:rFonts w:hint="eastAsia" w:ascii="仿宋_GB2312" w:eastAsia="仿宋_GB2312"/>
                <w:color w:val="000000"/>
                <w:sz w:val="21"/>
                <w:szCs w:val="21"/>
              </w:rPr>
            </w:pPr>
          </w:p>
        </w:tc>
        <w:tc>
          <w:tcPr>
            <w:tcW w:w="1727" w:type="dxa"/>
            <w:shd w:val="clear" w:color="auto" w:fill="auto"/>
            <w:vAlign w:val="center"/>
          </w:tcPr>
          <w:p>
            <w:pPr>
              <w:tabs>
                <w:tab w:val="left" w:pos="1560"/>
              </w:tabs>
              <w:spacing w:line="320" w:lineRule="exact"/>
              <w:jc w:val="center"/>
              <w:rPr>
                <w:rFonts w:hint="eastAsia" w:ascii="仿宋_GB2312" w:eastAsia="仿宋_GB2312"/>
                <w:color w:val="000000"/>
                <w:sz w:val="22"/>
              </w:rPr>
            </w:pPr>
            <w:r>
              <w:rPr>
                <w:rFonts w:hint="eastAsia" w:ascii="仿宋_GB2312" w:eastAsia="仿宋_GB2312"/>
                <w:color w:val="000000"/>
                <w:sz w:val="21"/>
                <w:szCs w:val="21"/>
              </w:rPr>
              <w:t>小计</w:t>
            </w:r>
          </w:p>
        </w:tc>
        <w:tc>
          <w:tcPr>
            <w:tcW w:w="1065" w:type="dxa"/>
            <w:shd w:val="clear" w:color="auto" w:fill="BFBFBF"/>
            <w:vAlign w:val="center"/>
          </w:tcPr>
          <w:p>
            <w:pPr>
              <w:tabs>
                <w:tab w:val="left" w:pos="1560"/>
              </w:tabs>
              <w:spacing w:line="400" w:lineRule="exact"/>
              <w:jc w:val="center"/>
              <w:rPr>
                <w:rFonts w:hint="eastAsia" w:ascii="仿宋_GB2312" w:eastAsia="仿宋_GB2312"/>
                <w:color w:val="000000"/>
                <w:sz w:val="22"/>
              </w:rPr>
            </w:pPr>
          </w:p>
        </w:tc>
        <w:tc>
          <w:tcPr>
            <w:tcW w:w="967" w:type="dxa"/>
            <w:shd w:val="clear" w:color="auto" w:fill="BFBFBF"/>
            <w:vAlign w:val="top"/>
          </w:tcPr>
          <w:p>
            <w:pPr>
              <w:tabs>
                <w:tab w:val="left" w:pos="1560"/>
              </w:tabs>
              <w:spacing w:line="400" w:lineRule="exact"/>
              <w:jc w:val="center"/>
              <w:rPr>
                <w:rFonts w:hint="eastAsia" w:ascii="仿宋_GB2312" w:eastAsia="仿宋_GB2312"/>
                <w:color w:val="000000"/>
              </w:rPr>
            </w:pPr>
          </w:p>
        </w:tc>
        <w:tc>
          <w:tcPr>
            <w:tcW w:w="1165" w:type="dxa"/>
            <w:vAlign w:val="center"/>
          </w:tcPr>
          <w:p>
            <w:pPr>
              <w:tabs>
                <w:tab w:val="left" w:pos="1560"/>
              </w:tabs>
              <w:spacing w:line="400" w:lineRule="exact"/>
              <w:jc w:val="center"/>
              <w:rPr>
                <w:rFonts w:hint="eastAsia" w:ascii="仿宋_GB2312" w:eastAsia="仿宋_GB2312"/>
                <w:color w:val="000000"/>
              </w:rPr>
            </w:pPr>
          </w:p>
        </w:tc>
        <w:tc>
          <w:tcPr>
            <w:tcW w:w="1124"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bl>
    <w:p>
      <w:pPr>
        <w:tabs>
          <w:tab w:val="left" w:pos="1560"/>
        </w:tabs>
        <w:ind w:firstLine="100" w:firstLineChars="50"/>
        <w:rPr>
          <w:rFonts w:hint="eastAsia" w:ascii="仿宋_GB2312" w:eastAsia="仿宋_GB2312"/>
          <w:color w:val="000000"/>
          <w:sz w:val="20"/>
          <w:szCs w:val="44"/>
        </w:rPr>
      </w:pPr>
      <w:r>
        <w:rPr>
          <w:rFonts w:hint="eastAsia" w:ascii="仿宋_GB2312" w:eastAsia="仿宋_GB2312"/>
          <w:color w:val="000000"/>
          <w:sz w:val="20"/>
          <w:szCs w:val="44"/>
        </w:rPr>
        <w:t>注：a.单位类别：1 妇幼保健机构 2 县级及以上医疗机构 3 疾控机构 4 社区卫生服务中心 5 乡镇卫生院 6 社区服务站 7 村卫生室 8 其他</w:t>
      </w:r>
    </w:p>
    <w:p>
      <w:pPr>
        <w:tabs>
          <w:tab w:val="left" w:pos="1560"/>
        </w:tabs>
        <w:ind w:firstLine="500" w:firstLineChars="250"/>
        <w:rPr>
          <w:rFonts w:hint="eastAsia" w:ascii="仿宋_GB2312" w:eastAsia="仿宋_GB2312"/>
          <w:color w:val="000000"/>
          <w:sz w:val="20"/>
          <w:szCs w:val="44"/>
        </w:rPr>
      </w:pPr>
      <w:r>
        <w:rPr>
          <w:rFonts w:hint="eastAsia" w:ascii="仿宋_GB2312" w:eastAsia="仿宋_GB2312"/>
          <w:color w:val="000000"/>
          <w:sz w:val="20"/>
          <w:szCs w:val="44"/>
        </w:rPr>
        <w:t>b.入托时间：1 2014年秋2 2015年春3 2015年秋4 2016年春</w:t>
      </w:r>
    </w:p>
    <w:p>
      <w:pPr>
        <w:tabs>
          <w:tab w:val="left" w:pos="1560"/>
        </w:tabs>
        <w:ind w:firstLine="500" w:firstLineChars="250"/>
        <w:rPr>
          <w:rFonts w:hint="eastAsia" w:ascii="仿宋_GB2312" w:eastAsia="仿宋_GB2312"/>
          <w:color w:val="000000"/>
          <w:sz w:val="21"/>
          <w:szCs w:val="32"/>
        </w:rPr>
      </w:pPr>
      <w:r>
        <w:rPr>
          <w:rFonts w:hint="eastAsia" w:ascii="仿宋_GB2312" w:eastAsia="仿宋_GB2312"/>
          <w:color w:val="000000"/>
          <w:sz w:val="20"/>
          <w:szCs w:val="44"/>
        </w:rPr>
        <w:t>c.乡级单位填报辖区托幼机构接种证查验开展情况</w:t>
      </w:r>
    </w:p>
    <w:p>
      <w:pPr>
        <w:tabs>
          <w:tab w:val="left" w:pos="1560"/>
        </w:tabs>
        <w:ind w:firstLine="240" w:firstLineChars="100"/>
        <w:jc w:val="center"/>
        <w:rPr>
          <w:rFonts w:hint="eastAsia" w:ascii="仿宋_GB2312" w:eastAsia="仿宋_GB2312"/>
          <w:color w:val="000000"/>
          <w:szCs w:val="44"/>
        </w:rPr>
      </w:pPr>
    </w:p>
    <w:p>
      <w:pPr>
        <w:tabs>
          <w:tab w:val="left" w:pos="1560"/>
        </w:tabs>
        <w:ind w:firstLine="280" w:firstLineChars="100"/>
        <w:jc w:val="center"/>
        <w:rPr>
          <w:rFonts w:hint="eastAsia" w:ascii="仿宋_GB2312" w:hAnsi="仿宋" w:eastAsia="仿宋_GB2312" w:cs="宋体"/>
          <w:color w:val="000000"/>
          <w:sz w:val="28"/>
          <w:szCs w:val="44"/>
        </w:rPr>
      </w:pPr>
    </w:p>
    <w:p>
      <w:pPr>
        <w:tabs>
          <w:tab w:val="left" w:pos="1560"/>
        </w:tabs>
        <w:ind w:firstLine="280" w:firstLineChars="100"/>
        <w:jc w:val="center"/>
        <w:rPr>
          <w:rFonts w:hint="eastAsia" w:ascii="仿宋_GB2312" w:eastAsia="仿宋_GB2312"/>
          <w:color w:val="000000"/>
          <w:sz w:val="28"/>
          <w:szCs w:val="44"/>
        </w:rPr>
      </w:pPr>
    </w:p>
    <w:p>
      <w:pPr>
        <w:tabs>
          <w:tab w:val="left" w:pos="1560"/>
        </w:tabs>
        <w:ind w:firstLine="280" w:firstLineChars="100"/>
        <w:jc w:val="center"/>
        <w:rPr>
          <w:rFonts w:hint="eastAsia" w:ascii="仿宋_GB2312" w:eastAsia="仿宋_GB2312"/>
          <w:color w:val="000000"/>
          <w:szCs w:val="44"/>
        </w:rPr>
      </w:pPr>
      <w:r>
        <w:rPr>
          <w:rFonts w:hint="eastAsia" w:ascii="仿宋_GB2312" w:eastAsia="仿宋_GB2312"/>
          <w:color w:val="000000"/>
          <w:sz w:val="28"/>
          <w:szCs w:val="44"/>
        </w:rPr>
        <w:t>表1.4入学儿童预防接种证查验工作情况记录表（小学查验结果）</w:t>
      </w:r>
    </w:p>
    <w:p>
      <w:pPr>
        <w:tabs>
          <w:tab w:val="left" w:pos="1560"/>
        </w:tabs>
        <w:rPr>
          <w:rFonts w:hint="eastAsia" w:ascii="仿宋_GB2312" w:eastAsia="仿宋_GB2312"/>
          <w:color w:val="000000"/>
          <w:szCs w:val="44"/>
        </w:rPr>
      </w:pPr>
      <w:r>
        <w:rPr>
          <w:rFonts w:hint="eastAsia" w:ascii="仿宋_GB2312" w:eastAsia="仿宋_GB2312"/>
          <w:color w:val="000000"/>
          <w:szCs w:val="44"/>
        </w:rPr>
        <w:t>自查/督导检查单位：省市县填报时间：年月日</w:t>
      </w:r>
    </w:p>
    <w:tbl>
      <w:tblPr>
        <w:tblStyle w:val="3"/>
        <w:tblW w:w="13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727"/>
        <w:gridCol w:w="1065"/>
        <w:gridCol w:w="967"/>
        <w:gridCol w:w="1070"/>
        <w:gridCol w:w="1219"/>
        <w:gridCol w:w="1065"/>
        <w:gridCol w:w="916"/>
        <w:gridCol w:w="1065"/>
        <w:gridCol w:w="1065"/>
        <w:gridCol w:w="911"/>
        <w:gridCol w:w="1065"/>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2" w:type="dxa"/>
            <w:vAlign w:val="center"/>
          </w:tcPr>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序号</w:t>
            </w:r>
          </w:p>
        </w:tc>
        <w:tc>
          <w:tcPr>
            <w:tcW w:w="1727" w:type="dxa"/>
            <w:vAlign w:val="center"/>
          </w:tcPr>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自查/被查单位名称</w:t>
            </w:r>
          </w:p>
        </w:tc>
        <w:tc>
          <w:tcPr>
            <w:tcW w:w="1065" w:type="dxa"/>
            <w:vAlign w:val="center"/>
          </w:tcPr>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接种单位类别</w:t>
            </w:r>
            <w:r>
              <w:rPr>
                <w:rFonts w:hint="eastAsia" w:ascii="仿宋_GB2312" w:eastAsia="仿宋_GB2312"/>
                <w:color w:val="000000"/>
                <w:sz w:val="21"/>
                <w:szCs w:val="21"/>
                <w:vertAlign w:val="superscript"/>
              </w:rPr>
              <w:t>1</w:t>
            </w:r>
          </w:p>
        </w:tc>
        <w:tc>
          <w:tcPr>
            <w:tcW w:w="967"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入学</w:t>
            </w:r>
          </w:p>
          <w:p>
            <w:pPr>
              <w:tabs>
                <w:tab w:val="left" w:pos="1560"/>
              </w:tabs>
              <w:spacing w:line="320" w:lineRule="exact"/>
              <w:jc w:val="center"/>
              <w:rPr>
                <w:rFonts w:hint="eastAsia" w:ascii="仿宋_GB2312" w:eastAsia="仿宋_GB2312"/>
                <w:color w:val="000000"/>
              </w:rPr>
            </w:pPr>
            <w:r>
              <w:rPr>
                <w:rFonts w:hint="eastAsia" w:ascii="仿宋_GB2312" w:eastAsia="仿宋_GB2312"/>
                <w:color w:val="000000"/>
                <w:sz w:val="21"/>
                <w:szCs w:val="21"/>
              </w:rPr>
              <w:t>时间</w:t>
            </w:r>
            <w:r>
              <w:rPr>
                <w:rFonts w:hint="eastAsia" w:ascii="仿宋_GB2312" w:eastAsia="仿宋_GB2312"/>
                <w:color w:val="000000"/>
                <w:sz w:val="21"/>
                <w:szCs w:val="21"/>
                <w:vertAlign w:val="superscript"/>
              </w:rPr>
              <w:t>2</w:t>
            </w:r>
          </w:p>
        </w:tc>
        <w:tc>
          <w:tcPr>
            <w:tcW w:w="1070"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辖区</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小学数</w:t>
            </w:r>
          </w:p>
        </w:tc>
        <w:tc>
          <w:tcPr>
            <w:tcW w:w="1219"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查验</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小学数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入学</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916"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查验</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漏种</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漏种</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剂次数</w:t>
            </w:r>
          </w:p>
        </w:tc>
        <w:tc>
          <w:tcPr>
            <w:tcW w:w="911"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补种</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剂次数</w:t>
            </w:r>
          </w:p>
        </w:tc>
        <w:tc>
          <w:tcPr>
            <w:tcW w:w="1065"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漏证</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c>
          <w:tcPr>
            <w:tcW w:w="913" w:type="dxa"/>
            <w:vAlign w:val="center"/>
          </w:tcPr>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补证</w:t>
            </w:r>
          </w:p>
          <w:p>
            <w:pPr>
              <w:tabs>
                <w:tab w:val="left" w:pos="1560"/>
              </w:tabs>
              <w:spacing w:line="320" w:lineRule="exact"/>
              <w:jc w:val="center"/>
              <w:rPr>
                <w:rFonts w:hint="eastAsia" w:ascii="仿宋_GB2312" w:eastAsia="仿宋_GB2312"/>
                <w:color w:val="000000"/>
                <w:sz w:val="21"/>
                <w:szCs w:val="21"/>
              </w:rPr>
            </w:pPr>
            <w:r>
              <w:rPr>
                <w:rFonts w:hint="eastAsia" w:ascii="仿宋_GB2312" w:eastAsia="仿宋_GB2312"/>
                <w:color w:val="000000"/>
                <w:sz w:val="21"/>
                <w:szCs w:val="21"/>
              </w:rPr>
              <w:t>儿童数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1</w:t>
            </w:r>
          </w:p>
        </w:tc>
        <w:tc>
          <w:tcPr>
            <w:tcW w:w="1727"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2</w:t>
            </w:r>
          </w:p>
        </w:tc>
        <w:tc>
          <w:tcPr>
            <w:tcW w:w="1727"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3</w:t>
            </w:r>
          </w:p>
        </w:tc>
        <w:tc>
          <w:tcPr>
            <w:tcW w:w="1727" w:type="dxa"/>
            <w:vAlign w:val="center"/>
          </w:tcPr>
          <w:p>
            <w:pPr>
              <w:tabs>
                <w:tab w:val="left" w:pos="1560"/>
              </w:tabs>
              <w:spacing w:line="400" w:lineRule="exact"/>
              <w:jc w:val="center"/>
              <w:rPr>
                <w:rFonts w:hint="eastAsia" w:ascii="仿宋_GB2312" w:eastAsia="仿宋_GB2312"/>
                <w:color w:val="000000"/>
                <w:sz w:val="20"/>
                <w:szCs w:val="20"/>
              </w:rPr>
            </w:pPr>
          </w:p>
        </w:tc>
        <w:tc>
          <w:tcPr>
            <w:tcW w:w="1065" w:type="dxa"/>
            <w:vAlign w:val="center"/>
          </w:tcPr>
          <w:p>
            <w:pPr>
              <w:tabs>
                <w:tab w:val="left" w:pos="1560"/>
              </w:tabs>
              <w:spacing w:line="400" w:lineRule="exact"/>
              <w:jc w:val="center"/>
              <w:rPr>
                <w:rFonts w:hint="eastAsia" w:ascii="仿宋_GB2312" w:eastAsia="仿宋_GB2312"/>
                <w:color w:val="000000"/>
                <w:sz w:val="20"/>
                <w:szCs w:val="20"/>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4</w:t>
            </w:r>
          </w:p>
        </w:tc>
        <w:tc>
          <w:tcPr>
            <w:tcW w:w="1727" w:type="dxa"/>
            <w:vAlign w:val="center"/>
          </w:tcPr>
          <w:p>
            <w:pPr>
              <w:tabs>
                <w:tab w:val="left" w:pos="1560"/>
              </w:tabs>
              <w:spacing w:line="400" w:lineRule="exact"/>
              <w:jc w:val="center"/>
              <w:rPr>
                <w:rFonts w:hint="eastAsia" w:ascii="仿宋_GB2312" w:eastAsia="仿宋_GB2312"/>
                <w:color w:val="000000"/>
                <w:sz w:val="21"/>
                <w:szCs w:val="21"/>
              </w:rPr>
            </w:pPr>
          </w:p>
        </w:tc>
        <w:tc>
          <w:tcPr>
            <w:tcW w:w="1065" w:type="dxa"/>
            <w:vAlign w:val="center"/>
          </w:tcPr>
          <w:p>
            <w:pPr>
              <w:tabs>
                <w:tab w:val="left" w:pos="1560"/>
              </w:tabs>
              <w:spacing w:line="400" w:lineRule="exact"/>
              <w:jc w:val="center"/>
              <w:rPr>
                <w:rFonts w:hint="eastAsia" w:ascii="仿宋_GB2312" w:eastAsia="仿宋_GB2312"/>
                <w:color w:val="000000"/>
                <w:sz w:val="21"/>
                <w:szCs w:val="21"/>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5</w:t>
            </w:r>
          </w:p>
        </w:tc>
        <w:tc>
          <w:tcPr>
            <w:tcW w:w="1727" w:type="dxa"/>
            <w:vAlign w:val="center"/>
          </w:tcPr>
          <w:p>
            <w:pPr>
              <w:tabs>
                <w:tab w:val="left" w:pos="1560"/>
              </w:tabs>
              <w:spacing w:line="400" w:lineRule="exact"/>
              <w:jc w:val="center"/>
              <w:rPr>
                <w:rFonts w:hint="eastAsia" w:ascii="仿宋_GB2312" w:eastAsia="仿宋_GB2312"/>
                <w:color w:val="000000"/>
                <w:sz w:val="21"/>
                <w:szCs w:val="21"/>
              </w:rPr>
            </w:pPr>
          </w:p>
        </w:tc>
        <w:tc>
          <w:tcPr>
            <w:tcW w:w="1065" w:type="dxa"/>
            <w:vAlign w:val="center"/>
          </w:tcPr>
          <w:p>
            <w:pPr>
              <w:tabs>
                <w:tab w:val="left" w:pos="1560"/>
              </w:tabs>
              <w:spacing w:line="400" w:lineRule="exact"/>
              <w:jc w:val="center"/>
              <w:rPr>
                <w:rFonts w:hint="eastAsia" w:ascii="仿宋_GB2312" w:eastAsia="仿宋_GB2312"/>
                <w:color w:val="000000"/>
                <w:sz w:val="21"/>
                <w:szCs w:val="21"/>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6</w:t>
            </w:r>
          </w:p>
        </w:tc>
        <w:tc>
          <w:tcPr>
            <w:tcW w:w="1727" w:type="dxa"/>
            <w:vAlign w:val="center"/>
          </w:tcPr>
          <w:p>
            <w:pPr>
              <w:tabs>
                <w:tab w:val="left" w:pos="1560"/>
              </w:tabs>
              <w:spacing w:line="400" w:lineRule="exact"/>
              <w:jc w:val="center"/>
              <w:rPr>
                <w:rFonts w:hint="eastAsia" w:ascii="仿宋_GB2312" w:eastAsia="仿宋_GB2312"/>
                <w:color w:val="000000"/>
                <w:sz w:val="21"/>
                <w:szCs w:val="21"/>
              </w:rPr>
            </w:pPr>
          </w:p>
        </w:tc>
        <w:tc>
          <w:tcPr>
            <w:tcW w:w="1065" w:type="dxa"/>
            <w:vAlign w:val="center"/>
          </w:tcPr>
          <w:p>
            <w:pPr>
              <w:tabs>
                <w:tab w:val="left" w:pos="1560"/>
              </w:tabs>
              <w:spacing w:line="400" w:lineRule="exact"/>
              <w:jc w:val="center"/>
              <w:rPr>
                <w:rFonts w:hint="eastAsia" w:ascii="仿宋_GB2312" w:eastAsia="仿宋_GB2312"/>
                <w:color w:val="000000"/>
                <w:sz w:val="21"/>
                <w:szCs w:val="21"/>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7</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8</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9</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10</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11</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vAlign w:val="center"/>
          </w:tcPr>
          <w:p>
            <w:pPr>
              <w:tabs>
                <w:tab w:val="left" w:pos="1560"/>
              </w:tabs>
              <w:spacing w:line="320" w:lineRule="exact"/>
              <w:jc w:val="center"/>
              <w:rPr>
                <w:rFonts w:hint="eastAsia" w:ascii="仿宋_GB2312" w:eastAsia="仿宋_GB2312"/>
                <w:color w:val="000000"/>
                <w:sz w:val="20"/>
                <w:szCs w:val="21"/>
              </w:rPr>
            </w:pPr>
            <w:r>
              <w:rPr>
                <w:rFonts w:hint="eastAsia" w:ascii="仿宋_GB2312" w:eastAsia="仿宋_GB2312"/>
                <w:color w:val="000000"/>
                <w:sz w:val="20"/>
                <w:szCs w:val="21"/>
              </w:rPr>
              <w:t>12</w:t>
            </w:r>
          </w:p>
        </w:tc>
        <w:tc>
          <w:tcPr>
            <w:tcW w:w="1727" w:type="dxa"/>
            <w:vAlign w:val="center"/>
          </w:tcPr>
          <w:p>
            <w:pPr>
              <w:tabs>
                <w:tab w:val="left" w:pos="1560"/>
              </w:tabs>
              <w:spacing w:line="400" w:lineRule="exact"/>
              <w:jc w:val="center"/>
              <w:rPr>
                <w:rFonts w:hint="eastAsia" w:ascii="仿宋_GB2312" w:eastAsia="仿宋_GB2312"/>
                <w:color w:val="000000"/>
                <w:sz w:val="22"/>
              </w:rPr>
            </w:pPr>
          </w:p>
        </w:tc>
        <w:tc>
          <w:tcPr>
            <w:tcW w:w="1065" w:type="dxa"/>
            <w:vAlign w:val="center"/>
          </w:tcPr>
          <w:p>
            <w:pPr>
              <w:tabs>
                <w:tab w:val="left" w:pos="1560"/>
              </w:tabs>
              <w:spacing w:line="400" w:lineRule="exact"/>
              <w:jc w:val="center"/>
              <w:rPr>
                <w:rFonts w:hint="eastAsia" w:ascii="仿宋_GB2312" w:eastAsia="仿宋_GB2312"/>
                <w:color w:val="000000"/>
                <w:sz w:val="22"/>
              </w:rPr>
            </w:pPr>
          </w:p>
        </w:tc>
        <w:tc>
          <w:tcPr>
            <w:tcW w:w="967" w:type="dxa"/>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462" w:type="dxa"/>
            <w:shd w:val="clear" w:color="auto" w:fill="auto"/>
            <w:vAlign w:val="center"/>
          </w:tcPr>
          <w:p>
            <w:pPr>
              <w:tabs>
                <w:tab w:val="left" w:pos="1560"/>
              </w:tabs>
              <w:spacing w:line="320" w:lineRule="exact"/>
              <w:jc w:val="center"/>
              <w:rPr>
                <w:rFonts w:hint="eastAsia" w:ascii="仿宋_GB2312" w:eastAsia="仿宋_GB2312"/>
                <w:color w:val="000000"/>
                <w:sz w:val="21"/>
                <w:szCs w:val="21"/>
              </w:rPr>
            </w:pPr>
          </w:p>
        </w:tc>
        <w:tc>
          <w:tcPr>
            <w:tcW w:w="1727" w:type="dxa"/>
            <w:shd w:val="clear" w:color="auto" w:fill="auto"/>
            <w:vAlign w:val="center"/>
          </w:tcPr>
          <w:p>
            <w:pPr>
              <w:tabs>
                <w:tab w:val="left" w:pos="1560"/>
              </w:tabs>
              <w:spacing w:line="320" w:lineRule="exact"/>
              <w:jc w:val="center"/>
              <w:rPr>
                <w:rFonts w:hint="eastAsia" w:ascii="仿宋_GB2312" w:eastAsia="仿宋_GB2312"/>
                <w:color w:val="000000"/>
                <w:sz w:val="22"/>
              </w:rPr>
            </w:pPr>
            <w:r>
              <w:rPr>
                <w:rFonts w:hint="eastAsia" w:ascii="仿宋_GB2312" w:eastAsia="仿宋_GB2312"/>
                <w:color w:val="000000"/>
                <w:sz w:val="21"/>
                <w:szCs w:val="21"/>
              </w:rPr>
              <w:t>小计</w:t>
            </w:r>
          </w:p>
        </w:tc>
        <w:tc>
          <w:tcPr>
            <w:tcW w:w="1065" w:type="dxa"/>
            <w:shd w:val="clear" w:color="auto" w:fill="BFBFBF"/>
            <w:vAlign w:val="center"/>
          </w:tcPr>
          <w:p>
            <w:pPr>
              <w:tabs>
                <w:tab w:val="left" w:pos="1560"/>
              </w:tabs>
              <w:spacing w:line="400" w:lineRule="exact"/>
              <w:jc w:val="center"/>
              <w:rPr>
                <w:rFonts w:hint="eastAsia" w:ascii="仿宋_GB2312" w:eastAsia="仿宋_GB2312"/>
                <w:color w:val="000000"/>
                <w:sz w:val="22"/>
              </w:rPr>
            </w:pPr>
          </w:p>
        </w:tc>
        <w:tc>
          <w:tcPr>
            <w:tcW w:w="967" w:type="dxa"/>
            <w:shd w:val="clear" w:color="auto" w:fill="BFBFBF"/>
            <w:vAlign w:val="top"/>
          </w:tcPr>
          <w:p>
            <w:pPr>
              <w:tabs>
                <w:tab w:val="left" w:pos="1560"/>
              </w:tabs>
              <w:spacing w:line="400" w:lineRule="exact"/>
              <w:jc w:val="center"/>
              <w:rPr>
                <w:rFonts w:hint="eastAsia" w:ascii="仿宋_GB2312" w:eastAsia="仿宋_GB2312"/>
                <w:color w:val="000000"/>
              </w:rPr>
            </w:pPr>
          </w:p>
        </w:tc>
        <w:tc>
          <w:tcPr>
            <w:tcW w:w="1070" w:type="dxa"/>
            <w:vAlign w:val="center"/>
          </w:tcPr>
          <w:p>
            <w:pPr>
              <w:tabs>
                <w:tab w:val="left" w:pos="1560"/>
              </w:tabs>
              <w:spacing w:line="400" w:lineRule="exact"/>
              <w:jc w:val="center"/>
              <w:rPr>
                <w:rFonts w:hint="eastAsia" w:ascii="仿宋_GB2312" w:eastAsia="仿宋_GB2312"/>
                <w:color w:val="000000"/>
              </w:rPr>
            </w:pPr>
          </w:p>
        </w:tc>
        <w:tc>
          <w:tcPr>
            <w:tcW w:w="1219"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6"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1" w:type="dxa"/>
            <w:vAlign w:val="center"/>
          </w:tcPr>
          <w:p>
            <w:pPr>
              <w:tabs>
                <w:tab w:val="left" w:pos="1560"/>
              </w:tabs>
              <w:spacing w:line="400" w:lineRule="exact"/>
              <w:jc w:val="center"/>
              <w:rPr>
                <w:rFonts w:hint="eastAsia" w:ascii="仿宋_GB2312" w:eastAsia="仿宋_GB2312"/>
                <w:color w:val="000000"/>
              </w:rPr>
            </w:pPr>
          </w:p>
        </w:tc>
        <w:tc>
          <w:tcPr>
            <w:tcW w:w="1065" w:type="dxa"/>
            <w:vAlign w:val="center"/>
          </w:tcPr>
          <w:p>
            <w:pPr>
              <w:tabs>
                <w:tab w:val="left" w:pos="1560"/>
              </w:tabs>
              <w:spacing w:line="400" w:lineRule="exact"/>
              <w:jc w:val="center"/>
              <w:rPr>
                <w:rFonts w:hint="eastAsia" w:ascii="仿宋_GB2312" w:eastAsia="仿宋_GB2312"/>
                <w:color w:val="000000"/>
              </w:rPr>
            </w:pPr>
          </w:p>
        </w:tc>
        <w:tc>
          <w:tcPr>
            <w:tcW w:w="913" w:type="dxa"/>
            <w:vAlign w:val="center"/>
          </w:tcPr>
          <w:p>
            <w:pPr>
              <w:tabs>
                <w:tab w:val="left" w:pos="1560"/>
              </w:tabs>
              <w:spacing w:line="400" w:lineRule="exact"/>
              <w:jc w:val="center"/>
              <w:rPr>
                <w:rFonts w:hint="eastAsia" w:ascii="仿宋_GB2312" w:eastAsia="仿宋_GB2312"/>
                <w:color w:val="000000"/>
              </w:rPr>
            </w:pPr>
          </w:p>
        </w:tc>
      </w:tr>
    </w:tbl>
    <w:p>
      <w:pPr>
        <w:tabs>
          <w:tab w:val="left" w:pos="1560"/>
        </w:tabs>
        <w:ind w:firstLine="300" w:firstLineChars="150"/>
        <w:rPr>
          <w:rFonts w:hint="eastAsia" w:ascii="仿宋_GB2312" w:eastAsia="仿宋_GB2312"/>
          <w:color w:val="000000"/>
          <w:sz w:val="20"/>
          <w:szCs w:val="44"/>
        </w:rPr>
      </w:pPr>
      <w:r>
        <w:rPr>
          <w:rFonts w:hint="eastAsia" w:ascii="仿宋_GB2312" w:eastAsia="仿宋_GB2312"/>
          <w:color w:val="000000"/>
          <w:sz w:val="20"/>
          <w:szCs w:val="44"/>
        </w:rPr>
        <w:t>注：1.单位类别：1 妇幼保健机构 2 县级及以上医疗机构 3 疾控机构 4 社区卫生服务中心 5 乡镇卫生院 6 社区服务站 7 村卫生室 8 其他。</w:t>
      </w:r>
    </w:p>
    <w:p>
      <w:pPr>
        <w:tabs>
          <w:tab w:val="left" w:pos="1560"/>
        </w:tabs>
        <w:ind w:firstLine="600" w:firstLineChars="300"/>
        <w:rPr>
          <w:rFonts w:hint="eastAsia" w:ascii="仿宋_GB2312" w:eastAsia="仿宋_GB2312"/>
          <w:color w:val="000000"/>
          <w:sz w:val="20"/>
          <w:szCs w:val="44"/>
        </w:rPr>
      </w:pPr>
      <w:r>
        <w:rPr>
          <w:rFonts w:hint="eastAsia" w:ascii="仿宋_GB2312" w:eastAsia="仿宋_GB2312"/>
          <w:color w:val="000000"/>
          <w:sz w:val="20"/>
          <w:szCs w:val="44"/>
        </w:rPr>
        <w:t>2.入学时间：1 2014年秋2 2015年春3 2015年秋4 2016年春</w:t>
      </w:r>
    </w:p>
    <w:p>
      <w:pPr>
        <w:tabs>
          <w:tab w:val="left" w:pos="1560"/>
        </w:tabs>
        <w:ind w:firstLine="600" w:firstLineChars="300"/>
        <w:rPr>
          <w:rFonts w:hint="eastAsia" w:ascii="仿宋_GB2312" w:eastAsia="仿宋_GB2312"/>
          <w:color w:val="000000"/>
          <w:sz w:val="21"/>
          <w:szCs w:val="32"/>
        </w:rPr>
      </w:pPr>
      <w:r>
        <w:rPr>
          <w:rFonts w:hint="eastAsia" w:ascii="仿宋_GB2312" w:eastAsia="仿宋_GB2312"/>
          <w:color w:val="000000"/>
          <w:sz w:val="20"/>
          <w:szCs w:val="44"/>
        </w:rPr>
        <w:t>3.乡级单位填报辖区小学接种证查验开展情况</w:t>
      </w:r>
    </w:p>
    <w:p>
      <w:pPr>
        <w:tabs>
          <w:tab w:val="left" w:pos="1560"/>
        </w:tabs>
        <w:ind w:firstLine="630" w:firstLineChars="300"/>
        <w:rPr>
          <w:rFonts w:hint="eastAsia" w:ascii="仿宋_GB2312" w:hAnsi="仿宋" w:eastAsia="仿宋_GB2312"/>
          <w:color w:val="000000"/>
          <w:sz w:val="21"/>
          <w:szCs w:val="32"/>
        </w:rPr>
      </w:pPr>
    </w:p>
    <w:p>
      <w:pPr>
        <w:tabs>
          <w:tab w:val="left" w:pos="1560"/>
        </w:tabs>
        <w:ind w:firstLine="280" w:firstLineChars="100"/>
        <w:jc w:val="center"/>
        <w:rPr>
          <w:rFonts w:hint="eastAsia" w:ascii="仿宋_GB2312" w:hAnsi="仿宋" w:eastAsia="仿宋_GB2312" w:cs="宋体"/>
          <w:color w:val="000000"/>
          <w:sz w:val="28"/>
          <w:szCs w:val="44"/>
        </w:rPr>
      </w:pPr>
    </w:p>
    <w:p>
      <w:pPr>
        <w:tabs>
          <w:tab w:val="left" w:pos="1560"/>
        </w:tabs>
        <w:ind w:firstLine="280" w:firstLineChars="100"/>
        <w:jc w:val="center"/>
        <w:rPr>
          <w:rFonts w:hint="eastAsia" w:ascii="仿宋_GB2312" w:eastAsia="仿宋_GB2312"/>
          <w:color w:val="000000"/>
          <w:sz w:val="28"/>
          <w:szCs w:val="44"/>
        </w:rPr>
      </w:pPr>
    </w:p>
    <w:p>
      <w:pPr>
        <w:tabs>
          <w:tab w:val="left" w:pos="1560"/>
        </w:tabs>
        <w:ind w:firstLine="280" w:firstLineChars="100"/>
        <w:jc w:val="center"/>
        <w:rPr>
          <w:rFonts w:hint="eastAsia" w:ascii="仿宋_GB2312" w:eastAsia="仿宋_GB2312"/>
          <w:color w:val="000000"/>
          <w:sz w:val="28"/>
          <w:szCs w:val="44"/>
        </w:rPr>
      </w:pPr>
      <w:r>
        <w:rPr>
          <w:rFonts w:hint="eastAsia" w:ascii="仿宋_GB2312" w:eastAsia="仿宋_GB2312"/>
          <w:color w:val="000000"/>
          <w:sz w:val="28"/>
          <w:szCs w:val="44"/>
        </w:rPr>
        <w:t>表1.5疫苗和冷链管理情况记录表（接种单位和疾控机构通用）</w:t>
      </w:r>
    </w:p>
    <w:p>
      <w:pPr>
        <w:tabs>
          <w:tab w:val="left" w:pos="1560"/>
        </w:tabs>
        <w:rPr>
          <w:rFonts w:hint="eastAsia" w:ascii="仿宋_GB2312" w:eastAsia="仿宋_GB2312"/>
          <w:color w:val="000000"/>
          <w:szCs w:val="44"/>
        </w:rPr>
      </w:pPr>
      <w:r>
        <w:rPr>
          <w:rFonts w:hint="eastAsia" w:ascii="仿宋_GB2312" w:eastAsia="仿宋_GB2312"/>
          <w:color w:val="000000"/>
          <w:szCs w:val="44"/>
        </w:rPr>
        <w:t>自查/督导检查单位：省市县填报时间：年月日</w:t>
      </w:r>
    </w:p>
    <w:tbl>
      <w:tblPr>
        <w:tblStyle w:val="3"/>
        <w:tblW w:w="13936" w:type="dxa"/>
        <w:tblInd w:w="0" w:type="dxa"/>
        <w:tblLayout w:type="fixed"/>
        <w:tblCellMar>
          <w:top w:w="0" w:type="dxa"/>
          <w:left w:w="108" w:type="dxa"/>
          <w:bottom w:w="0" w:type="dxa"/>
          <w:right w:w="108" w:type="dxa"/>
        </w:tblCellMar>
      </w:tblPr>
      <w:tblGrid>
        <w:gridCol w:w="472"/>
        <w:gridCol w:w="1464"/>
        <w:gridCol w:w="964"/>
        <w:gridCol w:w="964"/>
        <w:gridCol w:w="1081"/>
        <w:gridCol w:w="1084"/>
        <w:gridCol w:w="1081"/>
        <w:gridCol w:w="1084"/>
        <w:gridCol w:w="1084"/>
        <w:gridCol w:w="931"/>
        <w:gridCol w:w="931"/>
        <w:gridCol w:w="931"/>
        <w:gridCol w:w="931"/>
        <w:gridCol w:w="934"/>
      </w:tblGrid>
      <w:tr>
        <w:tblPrEx>
          <w:tblLayout w:type="fixed"/>
          <w:tblCellMar>
            <w:top w:w="0" w:type="dxa"/>
            <w:left w:w="108" w:type="dxa"/>
            <w:bottom w:w="0" w:type="dxa"/>
            <w:right w:w="108" w:type="dxa"/>
          </w:tblCellMar>
        </w:tblPrEx>
        <w:trPr>
          <w:trHeight w:val="615" w:hRule="atLeast"/>
        </w:trPr>
        <w:tc>
          <w:tcPr>
            <w:tcW w:w="472"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序号</w:t>
            </w:r>
          </w:p>
        </w:tc>
        <w:tc>
          <w:tcPr>
            <w:tcW w:w="1464"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自查/被查单位名称</w:t>
            </w:r>
          </w:p>
        </w:tc>
        <w:tc>
          <w:tcPr>
            <w:tcW w:w="964"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单位</w:t>
            </w:r>
          </w:p>
          <w:p>
            <w:pPr>
              <w:jc w:val="center"/>
              <w:rPr>
                <w:rFonts w:hint="eastAsia" w:ascii="仿宋_GB2312" w:eastAsia="仿宋_GB2312"/>
                <w:color w:val="000000"/>
                <w:sz w:val="21"/>
                <w:szCs w:val="21"/>
              </w:rPr>
            </w:pPr>
            <w:r>
              <w:rPr>
                <w:rFonts w:hint="eastAsia" w:ascii="仿宋_GB2312" w:eastAsia="仿宋_GB2312"/>
                <w:color w:val="000000"/>
                <w:sz w:val="21"/>
                <w:szCs w:val="21"/>
              </w:rPr>
              <w:t>级别</w:t>
            </w:r>
            <w:r>
              <w:rPr>
                <w:rFonts w:hint="eastAsia" w:ascii="仿宋_GB2312" w:eastAsia="仿宋_GB2312"/>
                <w:color w:val="000000"/>
                <w:sz w:val="21"/>
                <w:szCs w:val="21"/>
                <w:vertAlign w:val="superscript"/>
              </w:rPr>
              <w:t>1</w:t>
            </w:r>
          </w:p>
        </w:tc>
        <w:tc>
          <w:tcPr>
            <w:tcW w:w="964" w:type="dxa"/>
            <w:vMerge w:val="restart"/>
            <w:tcBorders>
              <w:top w:val="single" w:color="auto" w:sz="8" w:space="0"/>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接种</w:t>
            </w:r>
          </w:p>
          <w:p>
            <w:pPr>
              <w:jc w:val="center"/>
              <w:rPr>
                <w:rFonts w:hint="eastAsia" w:ascii="仿宋_GB2312" w:eastAsia="仿宋_GB2312"/>
                <w:color w:val="000000"/>
                <w:sz w:val="21"/>
                <w:szCs w:val="21"/>
              </w:rPr>
            </w:pPr>
            <w:r>
              <w:rPr>
                <w:rFonts w:hint="eastAsia" w:ascii="仿宋_GB2312" w:eastAsia="仿宋_GB2312"/>
                <w:color w:val="000000"/>
                <w:sz w:val="21"/>
                <w:szCs w:val="21"/>
              </w:rPr>
              <w:t>单位</w:t>
            </w:r>
          </w:p>
          <w:p>
            <w:pPr>
              <w:jc w:val="center"/>
              <w:rPr>
                <w:rFonts w:hint="eastAsia" w:ascii="仿宋_GB2312" w:eastAsia="仿宋_GB2312"/>
                <w:color w:val="000000"/>
                <w:sz w:val="21"/>
                <w:szCs w:val="21"/>
                <w:vertAlign w:val="superscript"/>
              </w:rPr>
            </w:pPr>
            <w:r>
              <w:rPr>
                <w:rFonts w:hint="eastAsia" w:ascii="仿宋_GB2312" w:eastAsia="仿宋_GB2312"/>
                <w:color w:val="000000"/>
                <w:sz w:val="21"/>
                <w:szCs w:val="21"/>
              </w:rPr>
              <w:t>分类</w:t>
            </w:r>
            <w:r>
              <w:rPr>
                <w:rFonts w:hint="eastAsia" w:ascii="仿宋_GB2312" w:eastAsia="仿宋_GB2312"/>
                <w:color w:val="000000"/>
                <w:sz w:val="21"/>
                <w:szCs w:val="21"/>
                <w:vertAlign w:val="superscript"/>
              </w:rPr>
              <w:t>2</w:t>
            </w:r>
          </w:p>
        </w:tc>
        <w:tc>
          <w:tcPr>
            <w:tcW w:w="5414" w:type="dxa"/>
            <w:gridSpan w:val="5"/>
            <w:tcBorders>
              <w:top w:val="single" w:color="auto" w:sz="8" w:space="0"/>
              <w:left w:val="nil"/>
              <w:bottom w:val="single" w:color="auto" w:sz="8" w:space="0"/>
              <w:right w:val="single" w:color="000000"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8"/>
                <w:szCs w:val="28"/>
              </w:rPr>
              <w:t>疫苗管理</w:t>
            </w:r>
          </w:p>
        </w:tc>
        <w:tc>
          <w:tcPr>
            <w:tcW w:w="4658" w:type="dxa"/>
            <w:gridSpan w:val="5"/>
            <w:tcBorders>
              <w:top w:val="single" w:color="auto" w:sz="8" w:space="0"/>
              <w:left w:val="nil"/>
              <w:bottom w:val="single" w:color="auto" w:sz="8" w:space="0"/>
              <w:right w:val="single" w:color="000000" w:sz="8" w:space="0"/>
            </w:tcBorders>
            <w:vAlign w:val="center"/>
          </w:tcPr>
          <w:p>
            <w:pPr>
              <w:jc w:val="center"/>
              <w:rPr>
                <w:rFonts w:hint="eastAsia" w:ascii="仿宋_GB2312" w:eastAsia="仿宋_GB2312"/>
                <w:color w:val="000000"/>
                <w:sz w:val="28"/>
                <w:szCs w:val="28"/>
              </w:rPr>
            </w:pPr>
            <w:r>
              <w:rPr>
                <w:rFonts w:hint="eastAsia" w:ascii="仿宋_GB2312" w:eastAsia="仿宋_GB2312"/>
                <w:color w:val="000000"/>
                <w:sz w:val="28"/>
                <w:szCs w:val="28"/>
              </w:rPr>
              <w:t>冷链管理</w:t>
            </w:r>
          </w:p>
        </w:tc>
      </w:tr>
      <w:tr>
        <w:tblPrEx>
          <w:tblLayout w:type="fixed"/>
          <w:tblCellMar>
            <w:top w:w="0" w:type="dxa"/>
            <w:left w:w="108" w:type="dxa"/>
            <w:bottom w:w="0" w:type="dxa"/>
            <w:right w:w="108" w:type="dxa"/>
          </w:tblCellMar>
        </w:tblPrEx>
        <w:trPr>
          <w:trHeight w:val="1397" w:hRule="atLeast"/>
        </w:trPr>
        <w:tc>
          <w:tcPr>
            <w:tcW w:w="472"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rPr>
                <w:rFonts w:hint="eastAsia" w:ascii="仿宋_GB2312" w:eastAsia="仿宋_GB2312"/>
                <w:color w:val="000000"/>
                <w:sz w:val="21"/>
                <w:szCs w:val="21"/>
              </w:rPr>
            </w:pPr>
          </w:p>
        </w:tc>
        <w:tc>
          <w:tcPr>
            <w:tcW w:w="1464"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rPr>
                <w:rFonts w:hint="eastAsia" w:ascii="仿宋_GB2312" w:eastAsia="仿宋_GB2312"/>
                <w:color w:val="000000"/>
                <w:sz w:val="21"/>
                <w:szCs w:val="21"/>
              </w:rPr>
            </w:pPr>
          </w:p>
        </w:tc>
        <w:tc>
          <w:tcPr>
            <w:tcW w:w="964"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rPr>
                <w:rFonts w:hint="eastAsia" w:ascii="仿宋_GB2312" w:eastAsia="仿宋_GB2312"/>
                <w:color w:val="000000"/>
                <w:sz w:val="21"/>
                <w:szCs w:val="21"/>
              </w:rPr>
            </w:pPr>
          </w:p>
        </w:tc>
        <w:tc>
          <w:tcPr>
            <w:tcW w:w="964" w:type="dxa"/>
            <w:vMerge w:val="continue"/>
            <w:tcBorders>
              <w:top w:val="single" w:color="auto" w:sz="8" w:space="0"/>
              <w:left w:val="single" w:color="auto" w:sz="8" w:space="0"/>
              <w:bottom w:val="single" w:color="000000" w:sz="8" w:space="0"/>
              <w:right w:val="single" w:color="auto" w:sz="8" w:space="0"/>
            </w:tcBorders>
            <w:shd w:val="clear" w:color="auto" w:fill="auto"/>
            <w:vAlign w:val="center"/>
          </w:tcPr>
          <w:p>
            <w:pPr>
              <w:rPr>
                <w:rFonts w:hint="eastAsia" w:ascii="仿宋_GB2312" w:eastAsia="仿宋_GB2312"/>
                <w:color w:val="000000"/>
                <w:sz w:val="21"/>
                <w:szCs w:val="21"/>
              </w:rPr>
            </w:pPr>
          </w:p>
        </w:tc>
        <w:tc>
          <w:tcPr>
            <w:tcW w:w="1081" w:type="dxa"/>
            <w:tcBorders>
              <w:top w:val="nil"/>
              <w:left w:val="single" w:color="auto" w:sz="8" w:space="0"/>
              <w:bottom w:val="single" w:color="000000" w:sz="8" w:space="0"/>
              <w:right w:val="single" w:color="auto" w:sz="8" w:space="0"/>
            </w:tcBorders>
            <w:shd w:val="clear" w:color="auto" w:fill="auto"/>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是否制定和报计划</w:t>
            </w:r>
            <w:r>
              <w:rPr>
                <w:rFonts w:hint="eastAsia" w:ascii="仿宋_GB2312" w:eastAsia="仿宋_GB2312"/>
                <w:color w:val="000000"/>
                <w:sz w:val="21"/>
                <w:szCs w:val="21"/>
                <w:vertAlign w:val="superscript"/>
              </w:rPr>
              <w:t>3</w:t>
            </w:r>
          </w:p>
        </w:tc>
        <w:tc>
          <w:tcPr>
            <w:tcW w:w="1084" w:type="dxa"/>
            <w:tcBorders>
              <w:top w:val="nil"/>
              <w:left w:val="single" w:color="auto" w:sz="8" w:space="0"/>
              <w:bottom w:val="single" w:color="000000" w:sz="8" w:space="0"/>
              <w:right w:val="single" w:color="auto" w:sz="8" w:space="0"/>
            </w:tcBorders>
            <w:shd w:val="clear" w:color="auto" w:fill="FFFFFF"/>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疫苗出入库记录是否完整</w:t>
            </w:r>
            <w:r>
              <w:rPr>
                <w:rFonts w:hint="eastAsia" w:ascii="仿宋_GB2312" w:eastAsia="仿宋_GB2312"/>
                <w:color w:val="000000"/>
                <w:sz w:val="21"/>
                <w:szCs w:val="21"/>
                <w:vertAlign w:val="superscript"/>
              </w:rPr>
              <w:t>4</w:t>
            </w:r>
          </w:p>
        </w:tc>
        <w:tc>
          <w:tcPr>
            <w:tcW w:w="1081" w:type="dxa"/>
            <w:tcBorders>
              <w:top w:val="nil"/>
              <w:left w:val="single" w:color="auto" w:sz="8" w:space="0"/>
              <w:bottom w:val="single" w:color="000000" w:sz="8" w:space="0"/>
              <w:right w:val="single" w:color="auto" w:sz="4" w:space="0"/>
            </w:tcBorders>
            <w:shd w:val="clear" w:color="auto" w:fill="FFFFFF"/>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疫苗出入库记录是否保存2年</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帐苗是否相符</w:t>
            </w:r>
            <w:r>
              <w:rPr>
                <w:rFonts w:hint="eastAsia" w:ascii="仿宋_GB2312" w:eastAsia="仿宋_GB2312"/>
                <w:color w:val="000000"/>
                <w:sz w:val="20"/>
                <w:szCs w:val="20"/>
                <w:vertAlign w:val="superscript"/>
              </w:rPr>
              <w:t>5</w:t>
            </w:r>
          </w:p>
        </w:tc>
        <w:tc>
          <w:tcPr>
            <w:tcW w:w="1084" w:type="dxa"/>
            <w:tcBorders>
              <w:top w:val="nil"/>
              <w:left w:val="single" w:color="auto" w:sz="4" w:space="0"/>
              <w:bottom w:val="single" w:color="000000" w:sz="8" w:space="0"/>
              <w:right w:val="single" w:color="auto" w:sz="8"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是否将治疗性生物制品作疫苗使用</w:t>
            </w:r>
            <w:r>
              <w:rPr>
                <w:rFonts w:hint="eastAsia" w:ascii="仿宋_GB2312" w:eastAsia="仿宋_GB2312"/>
                <w:color w:val="000000"/>
                <w:sz w:val="20"/>
                <w:szCs w:val="20"/>
                <w:vertAlign w:val="superscript"/>
              </w:rPr>
              <w:t>6</w:t>
            </w:r>
          </w:p>
        </w:tc>
        <w:tc>
          <w:tcPr>
            <w:tcW w:w="931"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0"/>
                <w:szCs w:val="20"/>
                <w:vertAlign w:val="superscript"/>
              </w:rPr>
            </w:pPr>
            <w:r>
              <w:rPr>
                <w:rFonts w:hint="eastAsia" w:ascii="仿宋_GB2312" w:eastAsia="仿宋_GB2312"/>
                <w:color w:val="000000"/>
                <w:sz w:val="20"/>
                <w:szCs w:val="20"/>
              </w:rPr>
              <w:t>冷链设备数</w:t>
            </w:r>
            <w:r>
              <w:rPr>
                <w:rFonts w:hint="eastAsia" w:ascii="仿宋_GB2312" w:eastAsia="仿宋_GB2312"/>
                <w:color w:val="000000"/>
                <w:sz w:val="20"/>
                <w:szCs w:val="20"/>
                <w:vertAlign w:val="superscript"/>
              </w:rPr>
              <w:t>7</w:t>
            </w:r>
          </w:p>
        </w:tc>
        <w:tc>
          <w:tcPr>
            <w:tcW w:w="931"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冷链</w:t>
            </w:r>
          </w:p>
          <w:p>
            <w:pPr>
              <w:jc w:val="center"/>
              <w:rPr>
                <w:rFonts w:hint="eastAsia" w:ascii="仿宋_GB2312" w:eastAsia="仿宋_GB2312"/>
                <w:color w:val="000000"/>
                <w:sz w:val="20"/>
                <w:szCs w:val="20"/>
              </w:rPr>
            </w:pPr>
            <w:r>
              <w:rPr>
                <w:rFonts w:hint="eastAsia" w:ascii="仿宋_GB2312" w:eastAsia="仿宋_GB2312"/>
                <w:color w:val="000000"/>
                <w:sz w:val="20"/>
                <w:szCs w:val="20"/>
              </w:rPr>
              <w:t>设备</w:t>
            </w:r>
          </w:p>
          <w:p>
            <w:pPr>
              <w:jc w:val="center"/>
              <w:rPr>
                <w:rFonts w:hint="eastAsia" w:ascii="仿宋_GB2312" w:eastAsia="仿宋_GB2312"/>
                <w:color w:val="000000"/>
                <w:sz w:val="20"/>
                <w:szCs w:val="20"/>
              </w:rPr>
            </w:pPr>
            <w:r>
              <w:rPr>
                <w:rFonts w:hint="eastAsia" w:ascii="仿宋_GB2312" w:eastAsia="仿宋_GB2312"/>
                <w:color w:val="000000"/>
                <w:sz w:val="20"/>
                <w:szCs w:val="20"/>
              </w:rPr>
              <w:t>建档数</w:t>
            </w:r>
          </w:p>
        </w:tc>
        <w:tc>
          <w:tcPr>
            <w:tcW w:w="931"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冷链设备录入信息系统数</w:t>
            </w:r>
          </w:p>
        </w:tc>
        <w:tc>
          <w:tcPr>
            <w:tcW w:w="931"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是否规范开展温度监测</w:t>
            </w:r>
            <w:r>
              <w:rPr>
                <w:rFonts w:hint="eastAsia" w:ascii="仿宋_GB2312" w:eastAsia="仿宋_GB2312"/>
                <w:color w:val="000000"/>
                <w:sz w:val="20"/>
                <w:szCs w:val="20"/>
                <w:vertAlign w:val="superscript"/>
              </w:rPr>
              <w:t>8</w:t>
            </w:r>
          </w:p>
        </w:tc>
        <w:tc>
          <w:tcPr>
            <w:tcW w:w="934" w:type="dxa"/>
            <w:tcBorders>
              <w:top w:val="nil"/>
              <w:left w:val="single" w:color="auto" w:sz="8" w:space="0"/>
              <w:bottom w:val="single" w:color="000000" w:sz="8" w:space="0"/>
              <w:right w:val="single" w:color="auto" w:sz="8" w:space="0"/>
            </w:tcBorders>
            <w:vAlign w:val="center"/>
          </w:tcPr>
          <w:p>
            <w:pPr>
              <w:jc w:val="center"/>
              <w:rPr>
                <w:rFonts w:hint="eastAsia" w:ascii="仿宋_GB2312" w:eastAsia="仿宋_GB2312"/>
                <w:color w:val="000000"/>
                <w:sz w:val="20"/>
                <w:szCs w:val="20"/>
              </w:rPr>
            </w:pPr>
            <w:r>
              <w:rPr>
                <w:rFonts w:hint="eastAsia" w:ascii="仿宋_GB2312" w:eastAsia="仿宋_GB2312"/>
                <w:color w:val="000000"/>
                <w:sz w:val="20"/>
                <w:szCs w:val="20"/>
              </w:rPr>
              <w:t>是否开展自动温度监测</w:t>
            </w:r>
            <w:r>
              <w:rPr>
                <w:rFonts w:hint="eastAsia" w:ascii="仿宋_GB2312" w:eastAsia="仿宋_GB2312"/>
                <w:color w:val="000000"/>
                <w:sz w:val="20"/>
                <w:szCs w:val="20"/>
                <w:vertAlign w:val="superscript"/>
              </w:rPr>
              <w:t>9</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1</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2</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3</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4</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5</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6</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7</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8</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9</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r>
        <w:tblPrEx>
          <w:tblLayout w:type="fixed"/>
          <w:tblCellMar>
            <w:top w:w="0" w:type="dxa"/>
            <w:left w:w="108" w:type="dxa"/>
            <w:bottom w:w="0" w:type="dxa"/>
            <w:right w:w="108" w:type="dxa"/>
          </w:tblCellMar>
        </w:tblPrEx>
        <w:trPr>
          <w:trHeight w:val="340" w:hRule="atLeast"/>
        </w:trPr>
        <w:tc>
          <w:tcPr>
            <w:tcW w:w="472" w:type="dxa"/>
            <w:tcBorders>
              <w:top w:val="nil"/>
              <w:left w:val="single" w:color="auto" w:sz="8" w:space="0"/>
              <w:bottom w:val="single" w:color="auto" w:sz="8" w:space="0"/>
              <w:right w:val="single" w:color="auto" w:sz="8" w:space="0"/>
            </w:tcBorders>
            <w:vAlign w:val="center"/>
          </w:tcPr>
          <w:p>
            <w:pPr>
              <w:jc w:val="center"/>
              <w:rPr>
                <w:rFonts w:hint="eastAsia" w:ascii="仿宋_GB2312" w:eastAsia="仿宋_GB2312"/>
                <w:color w:val="000000"/>
                <w:sz w:val="21"/>
                <w:szCs w:val="21"/>
              </w:rPr>
            </w:pPr>
            <w:r>
              <w:rPr>
                <w:rFonts w:hint="eastAsia" w:ascii="仿宋_GB2312" w:eastAsia="仿宋_GB2312"/>
                <w:color w:val="000000"/>
                <w:sz w:val="21"/>
                <w:szCs w:val="21"/>
              </w:rPr>
              <w:t>10</w:t>
            </w:r>
          </w:p>
        </w:tc>
        <w:tc>
          <w:tcPr>
            <w:tcW w:w="14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964" w:type="dxa"/>
            <w:tcBorders>
              <w:top w:val="nil"/>
              <w:left w:val="nil"/>
              <w:bottom w:val="single" w:color="auto" w:sz="8" w:space="0"/>
              <w:right w:val="single" w:color="auto" w:sz="8" w:space="0"/>
            </w:tcBorders>
            <w:vAlign w:val="center"/>
          </w:tcPr>
          <w:p>
            <w:pPr>
              <w:jc w:val="center"/>
              <w:rPr>
                <w:rFonts w:hint="eastAsia" w:ascii="仿宋_GB2312" w:eastAsia="仿宋_GB2312"/>
                <w:color w:val="000000"/>
                <w:sz w:val="22"/>
              </w:rPr>
            </w:pPr>
            <w:r>
              <w:rPr>
                <w:rFonts w:hint="eastAsia" w:ascii="仿宋_GB2312" w:eastAsia="仿宋_GB2312"/>
                <w:color w:val="000000"/>
                <w:sz w:val="22"/>
              </w:rPr>
              <w:t>　</w:t>
            </w:r>
          </w:p>
        </w:tc>
        <w:tc>
          <w:tcPr>
            <w:tcW w:w="108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1" w:type="dxa"/>
            <w:tcBorders>
              <w:top w:val="nil"/>
              <w:left w:val="nil"/>
              <w:bottom w:val="single" w:color="auto" w:sz="8" w:space="0"/>
              <w:right w:val="single" w:color="auto" w:sz="4"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108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color w:val="000000"/>
                <w:sz w:val="20"/>
                <w:szCs w:val="20"/>
              </w:rPr>
            </w:pPr>
          </w:p>
        </w:tc>
        <w:tc>
          <w:tcPr>
            <w:tcW w:w="1084" w:type="dxa"/>
            <w:tcBorders>
              <w:top w:val="nil"/>
              <w:left w:val="single" w:color="auto" w:sz="4" w:space="0"/>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1"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c>
          <w:tcPr>
            <w:tcW w:w="934" w:type="dxa"/>
            <w:tcBorders>
              <w:top w:val="nil"/>
              <w:left w:val="nil"/>
              <w:bottom w:val="single" w:color="auto" w:sz="8" w:space="0"/>
              <w:right w:val="single" w:color="auto" w:sz="8" w:space="0"/>
            </w:tcBorders>
            <w:vAlign w:val="center"/>
          </w:tcPr>
          <w:p>
            <w:pPr>
              <w:rPr>
                <w:rFonts w:hint="eastAsia" w:ascii="仿宋_GB2312" w:eastAsia="仿宋_GB2312"/>
                <w:color w:val="000000"/>
                <w:sz w:val="20"/>
                <w:szCs w:val="20"/>
              </w:rPr>
            </w:pPr>
            <w:r>
              <w:rPr>
                <w:rFonts w:hint="eastAsia" w:ascii="仿宋_GB2312" w:eastAsia="仿宋_GB2312"/>
                <w:color w:val="000000"/>
                <w:sz w:val="20"/>
                <w:szCs w:val="20"/>
              </w:rPr>
              <w:t>　</w:t>
            </w:r>
          </w:p>
        </w:tc>
      </w:tr>
    </w:tbl>
    <w:p>
      <w:pPr>
        <w:tabs>
          <w:tab w:val="left" w:pos="1560"/>
        </w:tabs>
        <w:rPr>
          <w:rFonts w:hint="eastAsia" w:ascii="仿宋_GB2312" w:eastAsia="仿宋_GB2312"/>
          <w:color w:val="000000"/>
          <w:sz w:val="18"/>
        </w:rPr>
      </w:pPr>
      <w:r>
        <w:rPr>
          <w:rFonts w:hint="eastAsia" w:ascii="仿宋_GB2312" w:eastAsia="仿宋_GB2312"/>
          <w:color w:val="000000"/>
          <w:sz w:val="18"/>
        </w:rPr>
        <w:t>注：1.自查、被查单位为疾控机构时填写“单位级别”：分为省级、市级、县级</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2.接种单位类别：1 妇幼保健机构 2 县级及以上医疗机构 3 疾控机构 4 社区卫生服务中心 5 乡镇卫生院 6 社区服务站 7 村卫生室 8 其他。</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3.核查2015年第一类疫苗计划。</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4.查看疫苗出入库登记。</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5.疫苗账苗相符：自查所有库存疫苗；检查2种以上疫苗。查库存记录，并与实物比对，存在不符的视为账物不符。</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6.将治疗性生物制品作为疫苗使用：核查目前疫苗出入库记录、存放疫苗的冷链设备和预防接种客户端，其中仍存放兰菌净等细菌溶解物的、2015年6月1日以后仍出入库的或者查询预防接种客户端显示使用记录的接种单位视为将治疗性生物制品作为疫苗使用的单位。</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7.冷藏包和冰排等建档仅需填数量的冷链设备，冷链设备数均填1。</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8.规范开展温度检测的机构：所有储存疫苗的冷链设备每天至少查看2次（上、下午各1次）并填写温度记录。</w:t>
      </w:r>
    </w:p>
    <w:p>
      <w:pPr>
        <w:tabs>
          <w:tab w:val="left" w:pos="1560"/>
        </w:tabs>
        <w:ind w:firstLine="360" w:firstLineChars="200"/>
        <w:rPr>
          <w:rFonts w:hint="eastAsia" w:ascii="仿宋_GB2312" w:eastAsia="仿宋_GB2312"/>
          <w:color w:val="000000"/>
          <w:sz w:val="18"/>
        </w:rPr>
      </w:pPr>
      <w:r>
        <w:rPr>
          <w:rFonts w:hint="eastAsia" w:ascii="仿宋_GB2312" w:eastAsia="仿宋_GB2312"/>
          <w:color w:val="000000"/>
          <w:sz w:val="18"/>
        </w:rPr>
        <w:t>9.是否开展自动温度检查：填写冷库和冰箱设备是否开展自动温度监测：若是，打√；若否，打×。</w:t>
      </w:r>
    </w:p>
    <w:p>
      <w:pPr>
        <w:spacing w:line="500" w:lineRule="exact"/>
        <w:ind w:right="800" w:firstLine="4320" w:firstLineChars="1350"/>
        <w:jc w:val="both"/>
        <w:rPr>
          <w:rFonts w:ascii="仿宋_GB2312" w:hAnsi="宋体" w:eastAsia="仿宋_GB2312"/>
          <w:sz w:val="32"/>
          <w:szCs w:val="32"/>
        </w:rPr>
        <w:sectPr>
          <w:pgSz w:w="16838" w:h="11906" w:orient="landscape"/>
          <w:pgMar w:top="1418" w:right="1247" w:bottom="1701" w:left="1871" w:header="851" w:footer="992" w:gutter="0"/>
          <w:cols w:space="425" w:num="1"/>
          <w:docGrid w:linePitch="312" w:charSpace="0"/>
        </w:sect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Dotu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STSong-Light">
    <w:altName w:val="Times New Roman"/>
    <w:panose1 w:val="00000000000000000000"/>
    <w:charset w:val="00"/>
    <w:family w:val="auto"/>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PMingLiU">
    <w:panose1 w:val="02020500000000000000"/>
    <w:charset w:val="88"/>
    <w:family w:val="auto"/>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1F329F"/>
    <w:rsid w:val="0340410C"/>
    <w:rsid w:val="374B70F6"/>
    <w:rsid w:val="4F212628"/>
    <w:rsid w:val="581F329F"/>
    <w:rsid w:val="74AB02F5"/>
    <w:rsid w:val="7C7E552C"/>
    <w:rsid w:val="7DD2168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2016-03-18T05:47:00Z</dcterms:created>
  <dc:creator>Administrator</dc:creator>
  <cp:lastModifiedBy>Administrator</cp:lastModifiedBy>
  <dcterms:modified xsi:type="dcterms:W3CDTF">2016-03-18T05:48:32Z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